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2B99A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</w:pPr>
      <w:bookmarkStart w:id="0" w:name="_GoBack"/>
      <w:bookmarkEnd w:id="0"/>
      <w:r w:rsidRPr="00471C9C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ESQUEMA DE </w:t>
      </w:r>
      <w:r w:rsidRPr="00471C9C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ANDAIME SUSPENSO EM PASSEIO LARGO</w:t>
      </w:r>
      <w:r w:rsidRPr="00471C9C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56273C8F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</w:p>
    <w:p w14:paraId="3A4B1E34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ESTE ESQUEMA DESTINA-SE A AJUDAR A ELABORAR A PLANTA DE IMPLANTAÇÃO E CORTE DA OCUPAÇÃO</w:t>
      </w:r>
    </w:p>
    <w:p w14:paraId="6ED28C13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565655B9" wp14:editId="492389B4">
            <wp:extent cx="5435988" cy="3095777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6764" cy="309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4B748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  <w:t>LEGENDA:</w:t>
      </w:r>
    </w:p>
    <w:p w14:paraId="3307FABB" w14:textId="77777777" w:rsidR="00471C9C" w:rsidRPr="00471C9C" w:rsidRDefault="00471C9C" w:rsidP="00471C9C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68B0A" wp14:editId="3FF0F7DE">
                <wp:simplePos x="0" y="0"/>
                <wp:positionH relativeFrom="margin">
                  <wp:posOffset>0</wp:posOffset>
                </wp:positionH>
                <wp:positionV relativeFrom="paragraph">
                  <wp:posOffset>90644</wp:posOffset>
                </wp:positionV>
                <wp:extent cx="342900" cy="0"/>
                <wp:effectExtent l="0" t="0" r="19050" b="19050"/>
                <wp:wrapNone/>
                <wp:docPr id="49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1D4A4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15pt" to="2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AXxwEAAHADAAAOAAAAZHJzL2Uyb0RvYy54bWysU0uOEzEQ3SNxB8t70p3MCGZa6cwiUdgg&#10;iARzgIrb3W3JP1WZdHIejsLFKDsfBtihycJx2VWv/F69Xj4dnRUHjWSCb+V8VkuhvQqd8UMrn79t&#10;3z1IQQl8BzZ43cqTJvm0evtmOcVGL8IYbKdRMIinZoqtHFOKTVWRGrUDmoWoPV/2AR0kDnGoOoSJ&#10;0Z2tFnX9vpoCdhGD0kR8ujlfylXB73ut0pe+J52EbSW/LZUVy7rPa7VaQjMgxNGoyzPgP17hwHhu&#10;eoPaQALxHc0/UM4oDBT6NFPBVaHvjdKFA7OZ13+x+TpC1IULi0PxJhO9Hqz6fNihMF0r7x+l8OB4&#10;Rmue1PHnjyBQM4t51miK1HDq2u/wElHcYSZ87NHlf6YijkXX001XfUxC8eHd/eKxZvXV9ar6XReR&#10;0kcdnMibVlrjM2No4PCJEvfi1GtKPvZha6wtU7NeTGy5xYcCDWye3kLiLi4yHfKDFGAHdqVKWCAp&#10;WNPl8gxEOOzXFsUB2Bnbbc2/TJTb/ZGWe2+AxnNeuTp7xpnExrXGtfIhF1+rrc/ouljvwiCLd5Yr&#10;7/ahOxUVqxzxWEvTiwWzb17GvH/5oax+AQAA//8DAFBLAwQUAAYACAAAACEA7WfFTtoAAAAFAQAA&#10;DwAAAGRycy9kb3ducmV2LnhtbEyPwU7DMAyG70i8Q2QkbiwFtglK02lCGoIDB8aQOLqJ1xYap2qy&#10;rrw9Rhzg+Pm3fn8uVpPv1EhDbAMbuJxloIhtcC3XBnavm4sbUDEhO+wCk4EvirAqT08KzF048guN&#10;21QrKeGYo4EmpT7XOtqGPMZZ6Ikl24fBYxIcau0GPEq57/RVli21x5blQoM93TdkP7cHb+Bt4993&#10;j89LvfiwT9n64XY/VXY05vxsWt+BSjSlv2X40Rd1KMWpCgd2UXUG5JEk0/k1KEkXc+Hql3VZ6P/2&#10;5TcAAAD//wMAUEsBAi0AFAAGAAgAAAAhALaDOJL+AAAA4QEAABMAAAAAAAAAAAAAAAAAAAAAAFtD&#10;b250ZW50X1R5cGVzXS54bWxQSwECLQAUAAYACAAAACEAOP0h/9YAAACUAQAACwAAAAAAAAAAAAAA&#10;AAAvAQAAX3JlbHMvLnJlbHNQSwECLQAUAAYACAAAACEA35ggF8cBAABwAwAADgAAAAAAAAAAAAAA&#10;AAAuAgAAZHJzL2Uyb0RvYy54bWxQSwECLQAUAAYACAAAACEA7WfFTtoAAAAFAQAADwAAAAAAAAAA&#10;AAAAAAAhBAAAZHJzL2Rvd25yZXYueG1sUEsFBgAAAAAEAAQA8wAAACgFAAAAAA==&#10;" strokecolor="red" strokeweight="1pt">
                <v:stroke joinstyle="miter"/>
                <w10:wrap anchorx="margin"/>
              </v:line>
            </w:pict>
          </mc:Fallback>
        </mc:AlternateContent>
      </w:r>
      <w:r w:rsidRPr="00471C9C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ANDAIME</w:t>
      </w:r>
    </w:p>
    <w:p w14:paraId="542AACE7" w14:textId="77777777" w:rsidR="00471C9C" w:rsidRPr="00471C9C" w:rsidRDefault="00471C9C" w:rsidP="00471C9C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1D598" wp14:editId="364BE8CF">
                <wp:simplePos x="0" y="0"/>
                <wp:positionH relativeFrom="margin">
                  <wp:posOffset>0</wp:posOffset>
                </wp:positionH>
                <wp:positionV relativeFrom="paragraph">
                  <wp:posOffset>99856</wp:posOffset>
                </wp:positionV>
                <wp:extent cx="342900" cy="0"/>
                <wp:effectExtent l="0" t="0" r="19050" b="19050"/>
                <wp:wrapNone/>
                <wp:docPr id="53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39E17" id="Conexão ret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85pt" to="2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MiygEAAHADAAAOAAAAZHJzL2Uyb0RvYy54bWysU9uO0zAQfUfiHyy/06Tdhe5GTVeo1fKC&#10;oBLwAVPHTiz5prFp0u/hU/gxxm62LPC2og+uxzM+43PmZPMwWcNOEqP2ruXLRc2ZdMJ32vUt//b1&#10;8c0dZzGB68B4J1t+lpE/bF+/2oyhkSs/eNNJZATiYjOGlg8phaaqohikhbjwQTpKKo8WEoXYVx3C&#10;SOjWVKu6fleNHruAXsgY6XR/SfJtwVdKivRZqSgTMy2nt6WyYlmPea22G2h6hDBoMT8DXvAKC9pR&#10;0yvUHhKw76j/gbJaoI9epYXwtvJKaSELB2KzrP9i82WAIAsXEieGq0zx/8GKT6cDMt21/O0NZw4s&#10;zWhHk5p+/vAMJbFYZo3GEBsq3bkDzlEMB8yEJ4U2/xMVNhVdz1dd5ZSYoMOb29V9TeqLp1T1+17A&#10;mD5Ib1netNxolxlDA6ePMVEvKn0qycfOP2pjytSMYyNZbrUu0EDmUQYSdbGB6ETXcwamJ1eKhAUy&#10;eqO7fD0DReyPO4PsBOSMdf1+f7vORKndH2W59x7icKkrqYtnrE5kXKNty+/q/JtvG5fRZbHezCCL&#10;d5Er746+OxcVqxzRWEvT2YLZN89j2j//ULa/AAAA//8DAFBLAwQUAAYACAAAACEAvJKsHdgAAAAF&#10;AQAADwAAAGRycy9kb3ducmV2LnhtbEyPwU7DMAyG70i8Q2QkbiwdYi0qTScE2w5IHBg8gNeYtlrj&#10;VEm6lbfHiAMcP//W78/VenaDOlGIvWcDy0UGirjxtufWwMf79uYeVEzIFgfPZOCLIqzry4sKS+vP&#10;/EanfWqVlHAs0UCX0lhqHZuOHMaFH4kl+/TBYRIMrbYBz1LuBn2bZbl22LNc6HCkp46a435yBtJr&#10;v4vPxXba7HjpNvkxL1x4Meb6an58AJVoTn/L8KMv6lCL08FPbKMaDMgjSaarApSkqzvhwy/rutL/&#10;7etvAAAA//8DAFBLAQItABQABgAIAAAAIQC2gziS/gAAAOEBAAATAAAAAAAAAAAAAAAAAAAAAABb&#10;Q29udGVudF9UeXBlc10ueG1sUEsBAi0AFAAGAAgAAAAhADj9If/WAAAAlAEAAAsAAAAAAAAAAAAA&#10;AAAALwEAAF9yZWxzLy5yZWxzUEsBAi0AFAAGAAgAAAAhAML58yLKAQAAcAMAAA4AAAAAAAAAAAAA&#10;AAAALgIAAGRycy9lMm9Eb2MueG1sUEsBAi0AFAAGAAgAAAAhALySrB3YAAAABQEAAA8AAAAAAAAA&#10;AAAAAAAAJAQAAGRycy9kb3ducmV2LnhtbFBLBQYAAAAABAAEAPMAAAApBQAAAAA=&#10;" strokecolor="#70ad47" strokeweight="1pt">
                <v:stroke joinstyle="miter"/>
                <w10:wrap anchorx="margin"/>
              </v:line>
            </w:pict>
          </mc:Fallback>
        </mc:AlternateContent>
      </w:r>
      <w:r w:rsidRPr="00471C9C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CORREDOR PEDONAL</w:t>
      </w:r>
    </w:p>
    <w:p w14:paraId="0437F303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71726C70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NA PLANTA DE IMPLANTAÇÃO E CORTE DE OCUPAÇÃO, COTADOS, DEVE SER IDENTIFICADO:</w:t>
      </w:r>
    </w:p>
    <w:p w14:paraId="4DB70749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A - LARGURA DO ANDAIME </w:t>
      </w:r>
    </w:p>
    <w:p w14:paraId="019F6C71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B - COMPRIMENTO DO ANDAIME </w:t>
      </w:r>
    </w:p>
    <w:p w14:paraId="5C0FD443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C - LARGURA DO PASSEIO SEM LANCIL </w:t>
      </w:r>
    </w:p>
    <w:p w14:paraId="664EE46E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D - NÚMERO DE PISOS (corresponde ao n.º de pisos do edifício em obra)</w:t>
      </w:r>
    </w:p>
    <w:p w14:paraId="7B9E504F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TODOS OS OBSTÁCULOS PRÉ-EXISTENTES (ex. sinais de trânsito, semáforos, árvores, etc.)</w:t>
      </w:r>
    </w:p>
    <w:p w14:paraId="443353A2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01C3CD5" w14:textId="77777777" w:rsidR="00471C9C" w:rsidRPr="00471C9C" w:rsidRDefault="00471C9C" w:rsidP="00471C9C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471C9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Nota: O andaime deve ser colocado apenas a partir do 1º andar e as suas bases encostadas à fachada ao nível do R/C de modo a não condicionar a circulação pedonal.</w:t>
      </w:r>
    </w:p>
    <w:p w14:paraId="64F071D3" w14:textId="77777777" w:rsidR="00E5196E" w:rsidRDefault="00E5196E"/>
    <w:sectPr w:rsidR="00E5196E" w:rsidSect="00BF6D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049" w:right="1049" w:bottom="1049" w:left="1049" w:header="454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AF6FC" w14:textId="77777777" w:rsidR="00694D8A" w:rsidRDefault="00694D8A">
      <w:r>
        <w:separator/>
      </w:r>
    </w:p>
  </w:endnote>
  <w:endnote w:type="continuationSeparator" w:id="0">
    <w:p w14:paraId="1102891F" w14:textId="77777777" w:rsidR="00694D8A" w:rsidRDefault="0069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6544" w14:textId="77777777" w:rsidR="00AE7BE7" w:rsidRDefault="00AE7BE7">
    <w:pPr>
      <w:pStyle w:val="Rodap"/>
    </w:pPr>
  </w:p>
  <w:p w14:paraId="5791B506" w14:textId="77777777" w:rsidR="00963155" w:rsidRDefault="00963155"/>
  <w:p w14:paraId="241580A8" w14:textId="77777777" w:rsidR="00963155" w:rsidRDefault="00963155"/>
  <w:p w14:paraId="4E3F6871" w14:textId="77777777" w:rsidR="00963155" w:rsidRDefault="009631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1F3E5" w14:textId="3E86D880" w:rsidR="00E37CDD" w:rsidRPr="00E3626B" w:rsidRDefault="00AB1301" w:rsidP="00E3626B">
    <w:pPr>
      <w:tabs>
        <w:tab w:val="center" w:pos="4252"/>
        <w:tab w:val="right" w:pos="8504"/>
      </w:tabs>
      <w:jc w:val="center"/>
      <w:rPr>
        <w:rFonts w:cs="Arial"/>
        <w:color w:val="0F2F7F"/>
        <w:sz w:val="14"/>
        <w:szCs w:val="14"/>
      </w:rPr>
    </w:pPr>
    <w:r w:rsidRPr="00972690">
      <w:rPr>
        <w:rFonts w:cs="Arial"/>
        <w:color w:val="0F2F7F"/>
        <w:sz w:val="15"/>
        <w:szCs w:val="15"/>
      </w:rPr>
      <w:t>C</w:t>
    </w:r>
    <w:r w:rsidR="009D26C9">
      <w:rPr>
        <w:rFonts w:cs="Arial"/>
        <w:color w:val="0F2F7F"/>
        <w:sz w:val="15"/>
        <w:szCs w:val="15"/>
      </w:rPr>
      <w:t>16-02-OD</w:t>
    </w:r>
    <w:r w:rsidR="000B7682">
      <w:rPr>
        <w:rFonts w:cs="Arial"/>
        <w:color w:val="0F2F7F"/>
        <w:sz w:val="15"/>
        <w:szCs w:val="15"/>
      </w:rPr>
      <w:t>-0</w:t>
    </w:r>
    <w:r w:rsidR="00471C9C">
      <w:rPr>
        <w:rFonts w:cs="Arial"/>
        <w:color w:val="0F2F7F"/>
        <w:sz w:val="15"/>
        <w:szCs w:val="15"/>
      </w:rPr>
      <w:t>7</w:t>
    </w:r>
    <w:r w:rsidR="003D5492" w:rsidRPr="00972690">
      <w:rPr>
        <w:rFonts w:cs="Arial"/>
        <w:b/>
        <w:color w:val="0F2F7F"/>
        <w:sz w:val="15"/>
        <w:szCs w:val="15"/>
      </w:rPr>
      <w:ptab w:relativeTo="margin" w:alignment="center" w:leader="none"/>
    </w:r>
    <w:r w:rsidR="003D5492" w:rsidRPr="00972690">
      <w:rPr>
        <w:rFonts w:cs="Arial"/>
        <w:b/>
        <w:color w:val="0F2F7F"/>
        <w:sz w:val="15"/>
        <w:szCs w:val="15"/>
      </w:rPr>
      <w:ptab w:relativeTo="margin" w:alignment="right" w:leader="none"/>
    </w:r>
    <w:r w:rsidR="00F607A0" w:rsidRPr="00972690">
      <w:rPr>
        <w:rFonts w:cs="Arial"/>
        <w:color w:val="0F2F7F"/>
        <w:sz w:val="14"/>
        <w:szCs w:val="14"/>
      </w:rPr>
      <w:fldChar w:fldCharType="begin"/>
    </w:r>
    <w:r w:rsidR="00F607A0" w:rsidRPr="00972690">
      <w:rPr>
        <w:rFonts w:cs="Arial"/>
        <w:color w:val="0F2F7F"/>
        <w:sz w:val="14"/>
        <w:szCs w:val="14"/>
      </w:rPr>
      <w:instrText xml:space="preserve"> PAGE </w:instrText>
    </w:r>
    <w:r w:rsidR="00F607A0" w:rsidRPr="00972690">
      <w:rPr>
        <w:rFonts w:cs="Arial"/>
        <w:color w:val="0F2F7F"/>
        <w:sz w:val="14"/>
        <w:szCs w:val="14"/>
      </w:rPr>
      <w:fldChar w:fldCharType="separate"/>
    </w:r>
    <w:r w:rsidR="00CA06B3">
      <w:rPr>
        <w:rFonts w:cs="Arial"/>
        <w:noProof/>
        <w:color w:val="0F2F7F"/>
        <w:sz w:val="14"/>
        <w:szCs w:val="14"/>
      </w:rPr>
      <w:t>1</w:t>
    </w:r>
    <w:r w:rsidR="00F607A0" w:rsidRPr="00972690">
      <w:rPr>
        <w:rFonts w:cs="Arial"/>
        <w:color w:val="0F2F7F"/>
        <w:sz w:val="14"/>
        <w:szCs w:val="14"/>
      </w:rPr>
      <w:fldChar w:fldCharType="end"/>
    </w:r>
    <w:r w:rsidR="00F607A0" w:rsidRPr="00BB3EF1">
      <w:rPr>
        <w:rFonts w:cs="Arial"/>
        <w:color w:val="0F2F7F"/>
        <w:sz w:val="14"/>
        <w:szCs w:val="14"/>
      </w:rPr>
      <w:t>/</w:t>
    </w:r>
    <w:r w:rsidR="00F607A0" w:rsidRPr="00BB3EF1">
      <w:rPr>
        <w:rFonts w:cs="Arial"/>
        <w:color w:val="0F2F7F"/>
        <w:sz w:val="14"/>
        <w:szCs w:val="14"/>
      </w:rPr>
      <w:fldChar w:fldCharType="begin"/>
    </w:r>
    <w:r w:rsidR="00F607A0" w:rsidRPr="00BB3EF1">
      <w:rPr>
        <w:rFonts w:cs="Arial"/>
        <w:color w:val="0F2F7F"/>
        <w:sz w:val="14"/>
        <w:szCs w:val="14"/>
      </w:rPr>
      <w:instrText xml:space="preserve"> NUMPAGES </w:instrText>
    </w:r>
    <w:r w:rsidR="00F607A0" w:rsidRPr="00BB3EF1">
      <w:rPr>
        <w:rFonts w:cs="Arial"/>
        <w:color w:val="0F2F7F"/>
        <w:sz w:val="14"/>
        <w:szCs w:val="14"/>
      </w:rPr>
      <w:fldChar w:fldCharType="separate"/>
    </w:r>
    <w:r w:rsidR="00CA06B3">
      <w:rPr>
        <w:rFonts w:cs="Arial"/>
        <w:noProof/>
        <w:color w:val="0F2F7F"/>
        <w:sz w:val="14"/>
        <w:szCs w:val="14"/>
      </w:rPr>
      <w:t>1</w:t>
    </w:r>
    <w:r w:rsidR="00F607A0" w:rsidRPr="00BB3EF1">
      <w:rPr>
        <w:rFonts w:cs="Arial"/>
        <w:color w:val="0F2F7F"/>
        <w:sz w:val="14"/>
        <w:szCs w:val="14"/>
      </w:rPr>
      <w:fldChar w:fldCharType="end"/>
    </w:r>
  </w:p>
  <w:p w14:paraId="59D54FC9" w14:textId="77777777" w:rsidR="00E3626B" w:rsidRDefault="00E3626B" w:rsidP="00471C9C">
    <w:pPr>
      <w:pBdr>
        <w:top w:val="single" w:sz="2" w:space="0" w:color="D9D9D9"/>
      </w:pBdr>
      <w:tabs>
        <w:tab w:val="left" w:pos="2268"/>
        <w:tab w:val="center" w:pos="4252"/>
        <w:tab w:val="right" w:pos="9356"/>
      </w:tabs>
      <w:jc w:val="both"/>
      <w:rPr>
        <w:rFonts w:cs="Arial"/>
        <w:color w:val="0F2F7F"/>
        <w:sz w:val="12"/>
        <w:szCs w:val="12"/>
      </w:rPr>
    </w:pPr>
  </w:p>
  <w:p w14:paraId="3297F4DF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Gabinete do Munícipe | Contactos:</w:t>
    </w:r>
  </w:p>
  <w:p w14:paraId="0A99EBB4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Portal do Munícipe</w:t>
    </w:r>
    <w:r w:rsidRPr="00032AAD">
      <w:rPr>
        <w:rFonts w:cs="Arial"/>
        <w:color w:val="0F2F7F"/>
        <w:sz w:val="12"/>
        <w:szCs w:val="12"/>
      </w:rPr>
      <w:t>: portaldomunicipe.cm-porto.pt</w:t>
    </w:r>
  </w:p>
  <w:p w14:paraId="4DF3FFF4" w14:textId="021C5FCC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Linha Porto.</w:t>
    </w:r>
    <w:r w:rsidRPr="00032AAD">
      <w:rPr>
        <w:rFonts w:cs="Arial"/>
        <w:color w:val="0F2F7F"/>
        <w:sz w:val="12"/>
        <w:szCs w:val="12"/>
      </w:rPr>
      <w:t xml:space="preserve"> 220 100 220 – 2ª a 6ª feira das 9h00 às 19h00</w:t>
    </w:r>
    <w:r w:rsidR="009761D5">
      <w:rPr>
        <w:rFonts w:cs="Arial"/>
        <w:color w:val="0F2F7F"/>
        <w:sz w:val="12"/>
        <w:szCs w:val="12"/>
      </w:rPr>
      <w:t xml:space="preserve"> </w:t>
    </w:r>
    <w:r w:rsidR="009761D5" w:rsidRPr="009761D5">
      <w:rPr>
        <w:rFonts w:cs="Arial"/>
        <w:color w:val="0F2F7F"/>
        <w:sz w:val="12"/>
        <w:szCs w:val="12"/>
      </w:rPr>
      <w:t>(chamada para a rede fixa nacional)</w:t>
    </w:r>
  </w:p>
  <w:p w14:paraId="24AF09E3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Atendimento presencial</w:t>
    </w:r>
    <w:r w:rsidRPr="00032AAD">
      <w:rPr>
        <w:rFonts w:cs="Arial"/>
        <w:color w:val="0F2F7F"/>
        <w:sz w:val="12"/>
        <w:szCs w:val="12"/>
      </w:rPr>
      <w:t xml:space="preserve"> (marcação através da Linha Porto. 220 100 220): </w:t>
    </w:r>
  </w:p>
  <w:p w14:paraId="53E2286B" w14:textId="77777777" w:rsidR="009761D5" w:rsidRDefault="009761D5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9761D5">
      <w:rPr>
        <w:rFonts w:cs="Arial"/>
        <w:color w:val="0F2F7F"/>
        <w:sz w:val="12"/>
        <w:szCs w:val="12"/>
      </w:rPr>
      <w:t>Praça General Humber</w:t>
    </w:r>
    <w:r>
      <w:rPr>
        <w:rFonts w:cs="Arial"/>
        <w:color w:val="0F2F7F"/>
        <w:sz w:val="12"/>
        <w:szCs w:val="12"/>
      </w:rPr>
      <w:t>to Delgado, 266, 4000-286 Porto</w:t>
    </w:r>
  </w:p>
  <w:p w14:paraId="50B72A41" w14:textId="2635647E" w:rsidR="00DD4C06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De 2ª a 6ª feira das 9h00 às 17h00</w:t>
    </w:r>
  </w:p>
  <w:p w14:paraId="314AE71E" w14:textId="77777777" w:rsidR="00032AAD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</w:p>
  <w:p w14:paraId="23830AC0" w14:textId="77777777" w:rsidR="008E6B7A" w:rsidRPr="0069159C" w:rsidRDefault="008E6B7A" w:rsidP="008E6B7A">
    <w:pPr>
      <w:jc w:val="both"/>
      <w:rPr>
        <w:rFonts w:cs="Arial"/>
        <w:color w:val="0F2F7F"/>
        <w:sz w:val="12"/>
        <w:szCs w:val="12"/>
      </w:rPr>
    </w:pPr>
    <w:r w:rsidRPr="0069159C">
      <w:rPr>
        <w:rFonts w:cs="Arial"/>
        <w:iCs/>
        <w:color w:val="0F2F7F"/>
        <w:sz w:val="12"/>
        <w:szCs w:val="12"/>
      </w:rPr>
      <w:t>Para informações adicionais sobre as práticas de privacidade do Município do Porto ou contacto com o Encarregado de Proteção de Dados, consulte o nosso site em </w:t>
    </w:r>
    <w:hyperlink r:id="rId1" w:history="1">
      <w:r w:rsidRPr="0069159C">
        <w:rPr>
          <w:rStyle w:val="Hiperligao"/>
          <w:rFonts w:cs="Arial"/>
          <w:iCs/>
          <w:sz w:val="12"/>
          <w:szCs w:val="12"/>
        </w:rPr>
        <w:t>https://www.cm-porto.pt/legal/politica-de-privacidade</w:t>
      </w:r>
    </w:hyperlink>
    <w:r w:rsidRPr="0069159C">
      <w:rPr>
        <w:rFonts w:cs="Arial"/>
        <w:iCs/>
        <w:color w:val="0F2F7F"/>
        <w:sz w:val="12"/>
        <w:szCs w:val="12"/>
      </w:rPr>
      <w:t>.</w:t>
    </w:r>
  </w:p>
  <w:p w14:paraId="78E5A2F7" w14:textId="5A4BA843" w:rsidR="008E0946" w:rsidRPr="008E0946" w:rsidRDefault="008E0946" w:rsidP="008E6B7A">
    <w:pPr>
      <w:jc w:val="both"/>
      <w:rPr>
        <w:sz w:val="12"/>
        <w:szCs w:val="12"/>
      </w:rPr>
    </w:pPr>
  </w:p>
  <w:p w14:paraId="0C211580" w14:textId="77777777" w:rsidR="00963155" w:rsidRDefault="009631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5E035" w14:textId="77777777" w:rsidR="005B4773" w:rsidRDefault="005B47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267C5" w14:textId="77777777" w:rsidR="00694D8A" w:rsidRDefault="00694D8A">
      <w:r>
        <w:separator/>
      </w:r>
    </w:p>
  </w:footnote>
  <w:footnote w:type="continuationSeparator" w:id="0">
    <w:p w14:paraId="02D98627" w14:textId="77777777" w:rsidR="00694D8A" w:rsidRDefault="0069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20A7" w14:textId="77777777" w:rsidR="00AE7BE7" w:rsidRDefault="00AE7BE7">
    <w:pPr>
      <w:pStyle w:val="Cabealho"/>
    </w:pPr>
  </w:p>
  <w:p w14:paraId="2465AEC5" w14:textId="77777777" w:rsidR="00963155" w:rsidRDefault="00963155"/>
  <w:p w14:paraId="1451E7E7" w14:textId="77777777" w:rsidR="00963155" w:rsidRDefault="00963155"/>
  <w:p w14:paraId="63AF443B" w14:textId="77777777" w:rsidR="00963155" w:rsidRDefault="009631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E642E" w14:textId="2E658B98" w:rsidR="00BF6DC9" w:rsidRDefault="00BF6DC9" w:rsidP="006233B6">
    <w:pPr>
      <w:rPr>
        <w:rFonts w:cs="Arial"/>
        <w:b/>
        <w:bCs/>
        <w:color w:val="0F2F7F"/>
        <w:sz w:val="15"/>
        <w:szCs w:val="15"/>
      </w:rPr>
    </w:pPr>
    <w:r w:rsidRPr="002B17B5">
      <w:rPr>
        <w:rFonts w:cs="Arial"/>
        <w:noProof/>
        <w:color w:val="0F2F7F"/>
      </w:rPr>
      <w:drawing>
        <wp:anchor distT="0" distB="0" distL="114300" distR="114300" simplePos="0" relativeHeight="251661312" behindDoc="1" locked="0" layoutInCell="1" allowOverlap="1" wp14:anchorId="2F3738C5" wp14:editId="1D996135">
          <wp:simplePos x="0" y="0"/>
          <wp:positionH relativeFrom="column">
            <wp:posOffset>4926965</wp:posOffset>
          </wp:positionH>
          <wp:positionV relativeFrom="paragraph">
            <wp:posOffset>6985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3" name="Imagem 3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0AD5D" w14:textId="27D841EB" w:rsidR="006233B6" w:rsidRPr="00FA2505" w:rsidRDefault="005E200C" w:rsidP="006233B6">
    <w:pPr>
      <w:rPr>
        <w:color w:val="0F2F7F"/>
        <w:sz w:val="15"/>
        <w:szCs w:val="15"/>
      </w:rPr>
    </w:pPr>
    <w:r>
      <w:rPr>
        <w:rFonts w:cs="Arial"/>
        <w:b/>
        <w:bCs/>
        <w:color w:val="0F2F7F"/>
        <w:sz w:val="15"/>
        <w:szCs w:val="15"/>
      </w:rPr>
      <w:t>Departamento Municipal do Espaço Público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>
      <w:rPr>
        <w:rFonts w:cs="Arial"/>
        <w:color w:val="0F2F7F"/>
        <w:sz w:val="15"/>
        <w:szCs w:val="15"/>
      </w:rPr>
      <w:t>Praça General Humberto Delgado</w:t>
    </w:r>
    <w:r w:rsidR="00775CA5" w:rsidRPr="00FA2505">
      <w:rPr>
        <w:rFonts w:cs="Arial"/>
        <w:color w:val="0F2F7F"/>
        <w:sz w:val="15"/>
        <w:szCs w:val="15"/>
      </w:rPr>
      <w:t xml:space="preserve"> 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>
      <w:rPr>
        <w:rFonts w:cs="Arial"/>
        <w:color w:val="0F2F7F"/>
        <w:sz w:val="15"/>
        <w:szCs w:val="15"/>
      </w:rPr>
      <w:t>40</w:t>
    </w:r>
    <w:r w:rsidR="00A91339">
      <w:rPr>
        <w:rFonts w:cs="Arial"/>
        <w:color w:val="0F2F7F"/>
        <w:sz w:val="15"/>
        <w:szCs w:val="15"/>
      </w:rPr>
      <w:t>49</w:t>
    </w:r>
    <w:r w:rsidR="006233B6" w:rsidRPr="00FA2505">
      <w:rPr>
        <w:rFonts w:cs="Arial"/>
        <w:color w:val="0F2F7F"/>
        <w:sz w:val="15"/>
        <w:szCs w:val="15"/>
      </w:rPr>
      <w:t>-</w:t>
    </w:r>
    <w:r w:rsidR="00A91339">
      <w:rPr>
        <w:rFonts w:cs="Arial"/>
        <w:color w:val="0F2F7F"/>
        <w:sz w:val="15"/>
        <w:szCs w:val="15"/>
      </w:rPr>
      <w:t>001</w:t>
    </w:r>
    <w:r w:rsidR="006233B6" w:rsidRPr="00FA2505">
      <w:rPr>
        <w:rFonts w:cs="Arial"/>
        <w:color w:val="0F2F7F"/>
        <w:sz w:val="15"/>
        <w:szCs w:val="15"/>
      </w:rPr>
      <w:t xml:space="preserve"> Porto</w:t>
    </w:r>
  </w:p>
  <w:p w14:paraId="7F361D36" w14:textId="77777777" w:rsidR="00963155" w:rsidRDefault="00963155"/>
  <w:p w14:paraId="55F23EC1" w14:textId="77777777" w:rsidR="00963155" w:rsidRDefault="009631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F51B6" w14:textId="77777777" w:rsidR="005B4773" w:rsidRDefault="005B47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ECF"/>
    <w:multiLevelType w:val="hybridMultilevel"/>
    <w:tmpl w:val="A8C069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F3C"/>
    <w:multiLevelType w:val="hybridMultilevel"/>
    <w:tmpl w:val="287C7B7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B5EED"/>
    <w:multiLevelType w:val="hybridMultilevel"/>
    <w:tmpl w:val="A894E2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64E30"/>
    <w:multiLevelType w:val="hybridMultilevel"/>
    <w:tmpl w:val="A7F0275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2465"/>
    <w:multiLevelType w:val="hybridMultilevel"/>
    <w:tmpl w:val="95229C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516A1"/>
    <w:multiLevelType w:val="hybridMultilevel"/>
    <w:tmpl w:val="A7F04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A"/>
    <w:rsid w:val="00007694"/>
    <w:rsid w:val="000117AB"/>
    <w:rsid w:val="000274EC"/>
    <w:rsid w:val="00032AAD"/>
    <w:rsid w:val="00036D5E"/>
    <w:rsid w:val="00050D8D"/>
    <w:rsid w:val="000613BF"/>
    <w:rsid w:val="00062314"/>
    <w:rsid w:val="000B084C"/>
    <w:rsid w:val="000B7682"/>
    <w:rsid w:val="000E6542"/>
    <w:rsid w:val="000F705F"/>
    <w:rsid w:val="001255DA"/>
    <w:rsid w:val="00154020"/>
    <w:rsid w:val="001775C4"/>
    <w:rsid w:val="001854E9"/>
    <w:rsid w:val="001A25DE"/>
    <w:rsid w:val="001A6829"/>
    <w:rsid w:val="001B0F70"/>
    <w:rsid w:val="001E08B6"/>
    <w:rsid w:val="001E7013"/>
    <w:rsid w:val="00247C46"/>
    <w:rsid w:val="00277717"/>
    <w:rsid w:val="002777F8"/>
    <w:rsid w:val="002965CA"/>
    <w:rsid w:val="002A12D7"/>
    <w:rsid w:val="002A19FD"/>
    <w:rsid w:val="002B0CE2"/>
    <w:rsid w:val="002B3477"/>
    <w:rsid w:val="002B511E"/>
    <w:rsid w:val="002D4D48"/>
    <w:rsid w:val="002D7D97"/>
    <w:rsid w:val="002E1C25"/>
    <w:rsid w:val="002F0768"/>
    <w:rsid w:val="002F3A9C"/>
    <w:rsid w:val="003463E5"/>
    <w:rsid w:val="0034702D"/>
    <w:rsid w:val="00357513"/>
    <w:rsid w:val="003578C2"/>
    <w:rsid w:val="003931DA"/>
    <w:rsid w:val="00397D15"/>
    <w:rsid w:val="003A090D"/>
    <w:rsid w:val="003A31BE"/>
    <w:rsid w:val="003A4DB5"/>
    <w:rsid w:val="003D4318"/>
    <w:rsid w:val="003D5492"/>
    <w:rsid w:val="003E6D8D"/>
    <w:rsid w:val="003F188E"/>
    <w:rsid w:val="004151B3"/>
    <w:rsid w:val="00417716"/>
    <w:rsid w:val="00420A3A"/>
    <w:rsid w:val="00466B94"/>
    <w:rsid w:val="004673FD"/>
    <w:rsid w:val="00471C9C"/>
    <w:rsid w:val="004763BC"/>
    <w:rsid w:val="004A40AA"/>
    <w:rsid w:val="004B6BE9"/>
    <w:rsid w:val="00500477"/>
    <w:rsid w:val="0050583E"/>
    <w:rsid w:val="005550D4"/>
    <w:rsid w:val="005B0EE7"/>
    <w:rsid w:val="005B4773"/>
    <w:rsid w:val="005B7FC5"/>
    <w:rsid w:val="005C51FF"/>
    <w:rsid w:val="005E200C"/>
    <w:rsid w:val="0060519D"/>
    <w:rsid w:val="006233B6"/>
    <w:rsid w:val="0062441E"/>
    <w:rsid w:val="00656887"/>
    <w:rsid w:val="006826C3"/>
    <w:rsid w:val="00683688"/>
    <w:rsid w:val="00694D8A"/>
    <w:rsid w:val="006B1D2A"/>
    <w:rsid w:val="006B2BA0"/>
    <w:rsid w:val="006B4FFC"/>
    <w:rsid w:val="006D09B0"/>
    <w:rsid w:val="0070510B"/>
    <w:rsid w:val="00746389"/>
    <w:rsid w:val="0075561B"/>
    <w:rsid w:val="00771229"/>
    <w:rsid w:val="00775CA5"/>
    <w:rsid w:val="00787D09"/>
    <w:rsid w:val="00794BE0"/>
    <w:rsid w:val="007B3BB1"/>
    <w:rsid w:val="007B4D0A"/>
    <w:rsid w:val="007C4B81"/>
    <w:rsid w:val="007D622C"/>
    <w:rsid w:val="007E5646"/>
    <w:rsid w:val="007F2716"/>
    <w:rsid w:val="0082145E"/>
    <w:rsid w:val="008374EE"/>
    <w:rsid w:val="00870E71"/>
    <w:rsid w:val="008D3FC5"/>
    <w:rsid w:val="008E0946"/>
    <w:rsid w:val="008E6B7A"/>
    <w:rsid w:val="008F76EF"/>
    <w:rsid w:val="00912EBA"/>
    <w:rsid w:val="0092792C"/>
    <w:rsid w:val="0093579F"/>
    <w:rsid w:val="00951383"/>
    <w:rsid w:val="00963155"/>
    <w:rsid w:val="009660BD"/>
    <w:rsid w:val="00972690"/>
    <w:rsid w:val="009761D5"/>
    <w:rsid w:val="00977BDA"/>
    <w:rsid w:val="009873E3"/>
    <w:rsid w:val="00992107"/>
    <w:rsid w:val="009971CF"/>
    <w:rsid w:val="009A1D2E"/>
    <w:rsid w:val="009B6D4C"/>
    <w:rsid w:val="009D26C9"/>
    <w:rsid w:val="009D6F42"/>
    <w:rsid w:val="00A05826"/>
    <w:rsid w:val="00A07C2A"/>
    <w:rsid w:val="00A13490"/>
    <w:rsid w:val="00A1369C"/>
    <w:rsid w:val="00A15672"/>
    <w:rsid w:val="00A277C4"/>
    <w:rsid w:val="00A36005"/>
    <w:rsid w:val="00A4168B"/>
    <w:rsid w:val="00A5773F"/>
    <w:rsid w:val="00A76A81"/>
    <w:rsid w:val="00A8193E"/>
    <w:rsid w:val="00A83822"/>
    <w:rsid w:val="00A91339"/>
    <w:rsid w:val="00AB1301"/>
    <w:rsid w:val="00AB4C15"/>
    <w:rsid w:val="00AC52B7"/>
    <w:rsid w:val="00AE7BE7"/>
    <w:rsid w:val="00B210A2"/>
    <w:rsid w:val="00B25235"/>
    <w:rsid w:val="00B411A4"/>
    <w:rsid w:val="00B55290"/>
    <w:rsid w:val="00B8430F"/>
    <w:rsid w:val="00B86C43"/>
    <w:rsid w:val="00BA025A"/>
    <w:rsid w:val="00BA3419"/>
    <w:rsid w:val="00BB04D7"/>
    <w:rsid w:val="00BB3EF1"/>
    <w:rsid w:val="00BB56C0"/>
    <w:rsid w:val="00BB5959"/>
    <w:rsid w:val="00BD07D2"/>
    <w:rsid w:val="00BD27A8"/>
    <w:rsid w:val="00BF6DC9"/>
    <w:rsid w:val="00C21661"/>
    <w:rsid w:val="00C44C4B"/>
    <w:rsid w:val="00C718A7"/>
    <w:rsid w:val="00C7799A"/>
    <w:rsid w:val="00C95C7F"/>
    <w:rsid w:val="00CA06B3"/>
    <w:rsid w:val="00D207E8"/>
    <w:rsid w:val="00D20EA6"/>
    <w:rsid w:val="00D5245E"/>
    <w:rsid w:val="00D75141"/>
    <w:rsid w:val="00DA4477"/>
    <w:rsid w:val="00DD0F8F"/>
    <w:rsid w:val="00DD4C06"/>
    <w:rsid w:val="00DF01D4"/>
    <w:rsid w:val="00DF59FA"/>
    <w:rsid w:val="00E06CAE"/>
    <w:rsid w:val="00E07D6E"/>
    <w:rsid w:val="00E11126"/>
    <w:rsid w:val="00E31B92"/>
    <w:rsid w:val="00E320E3"/>
    <w:rsid w:val="00E32AD7"/>
    <w:rsid w:val="00E3626B"/>
    <w:rsid w:val="00E37CDD"/>
    <w:rsid w:val="00E5196E"/>
    <w:rsid w:val="00E52976"/>
    <w:rsid w:val="00E63D9B"/>
    <w:rsid w:val="00E66EEF"/>
    <w:rsid w:val="00E8790D"/>
    <w:rsid w:val="00EB31B7"/>
    <w:rsid w:val="00EF0E7D"/>
    <w:rsid w:val="00F1170B"/>
    <w:rsid w:val="00F17623"/>
    <w:rsid w:val="00F20BB5"/>
    <w:rsid w:val="00F35B7F"/>
    <w:rsid w:val="00F607A0"/>
    <w:rsid w:val="00F741B6"/>
    <w:rsid w:val="00F94948"/>
    <w:rsid w:val="00F9547A"/>
    <w:rsid w:val="00FA2505"/>
    <w:rsid w:val="00FB451F"/>
    <w:rsid w:val="00FC05C6"/>
    <w:rsid w:val="00FC5C4A"/>
    <w:rsid w:val="00FE1008"/>
    <w:rsid w:val="00FE2EC5"/>
    <w:rsid w:val="00FF00D8"/>
    <w:rsid w:val="00FF43E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B99D10E"/>
  <w15:docId w15:val="{A3F4A6C5-B989-40E2-AA7A-ED21459A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02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paragraph" w:styleId="Corpodetexto">
    <w:name w:val="Body Text"/>
    <w:basedOn w:val="Normal"/>
    <w:link w:val="CorpodetextoCarter"/>
    <w:semiHidden/>
    <w:unhideWhenUsed/>
    <w:rsid w:val="00BF6D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BF6DC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-porto.pt/legal/politica-de-privacid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Manuela Maria Martins Bernardes</DisplayName>
        <AccountId>207</AccountId>
        <AccountType/>
      </UserInfo>
    </AprovadoPor>
    <Metadados xmlns="d2d47d6e-90b9-4a54-bf39-d72ba95ecf82" xsi:nil="true"/>
    <Numero xmlns="d2d47d6e-90b9-4a54-bf39-d72ba95ecf82">C16-02-OD-07</Numero>
    <Revisao xmlns="d2d47d6e-90b9-4a54-bf39-d72ba95ecf82">0</Revisao>
    <PeriodoRevisao xmlns="d2d47d6e-90b9-4a54-bf39-d72ba95ecf82" xsi:nil="true"/>
    <DataOriginal xmlns="d2d47d6e-90b9-4a54-bf39-d72ba95ecf82" xsi:nil="true"/>
    <UnidadeOrganica xmlns="d2d47d6e-90b9-4a54-bf39-d72ba95ecf82">530</UnidadeOrganica>
    <DataAprovacao xmlns="d2d47d6e-90b9-4a54-bf39-d72ba95ecf82">2024-02-19T00:00:00+00:00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Comentários_x0020_Versão xmlns="1f7f81e8-4cc4-4e76-bf13-46cc33613a3c">Versão inicial</Comentários_x0020_Versão>
    <Documento_x0020_Obsoleto xmlns="0834C425-2591-4155-8A82-C6F32012ABBF" xsi:nil="true"/>
    <Processo xmlns="0834c425-2591-4155-8a82-c6f32012abbf">5</Processo>
    <OutrosProcessos xmlns="0834c425-2591-4155-8a82-c6f32012abbf"/>
    <ProcessoString xmlns="1f7f81e8-4cc4-4e76-bf13-46cc33613a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_OutrosDocumentos" ma:contentTypeID="0x010100B3B55FF33B77D74791CB3DF1EBA10B6E00B8993585361E474CBB425AC7C23C96DA" ma:contentTypeVersion="19" ma:contentTypeDescription="" ma:contentTypeScope="" ma:versionID="ac98cf01c598dfbd4a277907b90a8410">
  <xsd:schema xmlns:xsd="http://www.w3.org/2001/XMLSchema" xmlns:xs="http://www.w3.org/2001/XMLSchema" xmlns:p="http://schemas.microsoft.com/office/2006/metadata/properties" xmlns:ns2="0834c425-2591-4155-8a82-c6f32012abbf" xmlns:ns3="d2d47d6e-90b9-4a54-bf39-d72ba95ecf82" xmlns:ns4="1f7f81e8-4cc4-4e76-bf13-46cc33613a3c" xmlns:ns5="0834C425-2591-4155-8A82-C6F32012ABBF" targetNamespace="http://schemas.microsoft.com/office/2006/metadata/properties" ma:root="true" ma:fieldsID="22cac45e79827a63e2ddd4ae12bbc605" ns2:_="" ns3:_="" ns4:_="" ns5:_="">
    <xsd:import namespace="0834c425-2591-4155-8a82-c6f32012abbf"/>
    <xsd:import namespace="d2d47d6e-90b9-4a54-bf39-d72ba95ecf82"/>
    <xsd:import namespace="1f7f81e8-4cc4-4e76-bf13-46cc33613a3c"/>
    <xsd:import namespace="0834C425-2591-4155-8A82-C6F32012ABBF"/>
    <xsd:element name="properties">
      <xsd:complexType>
        <xsd:sequence>
          <xsd:element name="documentManagement">
            <xsd:complexType>
              <xsd:all>
                <xsd:element ref="ns2:Processo" minOccurs="0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Revisao"/>
                <xsd:element ref="ns4:Comentários_x0020_Versão"/>
                <xsd:element ref="ns3:PeriodoRevisao" minOccurs="0"/>
                <xsd:element ref="ns3:AprovadoPor" minOccurs="0"/>
                <xsd:element ref="ns3:DataAprovacao" minOccurs="0"/>
                <xsd:element ref="ns5:Documento_x0020_Obsoleto" minOccurs="0"/>
                <xsd:element ref="ns3:DataValidacao" minOccurs="0"/>
                <xsd:element ref="ns3:ArquivoFisico" minOccurs="0"/>
                <xsd:element ref="ns3:AutorOriginal" minOccurs="0"/>
                <xsd:element ref="ns3:EstadoAprovacao" minOccurs="0"/>
                <xsd:element ref="ns3:DataUltimaRevisao" minOccurs="0"/>
                <xsd:element ref="ns3:Metadados" minOccurs="0"/>
                <xsd:element ref="ns3:NivelSeguranca" minOccurs="0"/>
                <xsd:element ref="ns3:DataOriginal" minOccurs="0"/>
                <xsd:element ref="ns3:ValidadoPor" minOccurs="0"/>
                <xsd:element ref="ns3:EmissorAutor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Processo" ma:index="2" nillable="true" ma:displayName="Processo" ma:list="{e8f2c874-8b2a-442c-acb6-798dc28778ba}" ma:internalName="Processo" ma:showField="Title">
      <xsd:simpleType>
        <xsd:restriction base="dms:Lookup"/>
      </xsd:simpleType>
    </xsd:element>
    <xsd:element name="OutrosProcessos" ma:index="3" nillable="true" ma:displayName="Outros Processos" ma:hidden="true" ma:list="{e8f2c874-8b2a-442c-acb6-798dc28778ba}" ma:internalName="OutrosProcesso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Revisao" ma:index="8" ma:displayName="Revisão Nº" ma:internalName="Revisao" ma:percentage="FALSE">
      <xsd:simpleType>
        <xsd:restriction base="dms:Number"/>
      </xsd:simpleType>
    </xsd:element>
    <xsd:element name="PeriodoRevisao" ma:index="10" nillable="true" ma:displayName="Periodo Revisão" ma:hidden="true" ma:internalName="PeriodoRevisao" ma:readOnly="false" ma:percentage="FALSE">
      <xsd:simpleType>
        <xsd:restriction base="dms:Number"/>
      </xsd:simpleType>
    </xsd:element>
    <xsd:element name="AprovadoPor" ma:index="11" nillable="true" ma:displayName="Aprovado Por" ma:list="UserInfo" ma:SharePointGroup="0" ma:internalName="Aprov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2" nillable="true" ma:displayName="Data Aprovação" ma:format="DateOnly" ma:internalName="DataAprovacao">
      <xsd:simpleType>
        <xsd:restriction base="dms:DateTime"/>
      </xsd:simpleType>
    </xsd:element>
    <xsd:element name="DataValidacao" ma:index="14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rquivoFisico" ma:index="15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AutorOriginal" ma:index="16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Aprovacao" ma:index="17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18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5" nillable="true" ma:displayName="Metadados" ma:hidden="true" ma:internalName="Metadados" ma:readOnly="false">
      <xsd:simpleType>
        <xsd:restriction base="dms:Note"/>
      </xsd:simpleType>
    </xsd:element>
    <xsd:element name="NivelSeguranca" ma:index="26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DataOriginal" ma:index="27" nillable="true" ma:displayName="Data Original" ma:format="DateOnly" ma:hidden="true" ma:internalName="DataOriginal" ma:readOnly="false">
      <xsd:simpleType>
        <xsd:restriction base="dms:DateTime"/>
      </xsd:simpleType>
    </xsd:element>
    <xsd:element name="ValidadoPor" ma:index="28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issorAutor" ma:index="29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9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hidden="true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13" nillable="true" ma:displayName="Documento Obsoleto" ma:list="{FC307457-556F-4A46-9D07-E39469505F8C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32EA9-446F-40EB-8531-B622C2766A40}">
  <ds:schemaRefs>
    <ds:schemaRef ds:uri="http://purl.org/dc/terms/"/>
    <ds:schemaRef ds:uri="http://www.w3.org/XML/1998/namespace"/>
    <ds:schemaRef ds:uri="0834C425-2591-4155-8A82-C6F32012ABBF"/>
    <ds:schemaRef ds:uri="1f7f81e8-4cc4-4e76-bf13-46cc33613a3c"/>
    <ds:schemaRef ds:uri="0834c425-2591-4155-8a82-c6f32012abbf"/>
    <ds:schemaRef ds:uri="d2d47d6e-90b9-4a54-bf39-d72ba95ecf82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BBD52F-0CEC-415A-A434-2ACACBD31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4c425-2591-4155-8a82-c6f32012abbf"/>
    <ds:schemaRef ds:uri="d2d47d6e-90b9-4a54-bf39-d72ba95ecf82"/>
    <ds:schemaRef ds:uri="1f7f81e8-4cc4-4e76-bf13-46cc33613a3c"/>
    <ds:schemaRef ds:uri="0834C425-2591-4155-8A82-C6F32012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8DA217-8C57-4952-8457-E234684E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C16-02-OD-07-Esquema_andaime_suspenso_passeio_largo</vt:lpstr>
    </vt:vector>
  </TitlesOfParts>
  <Company>CMP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C16-02-OD-07-Esquema_andaime_suspenso_passeio_largo</dc:title>
  <dc:subject/>
  <dc:creator>evanscarvalho</dc:creator>
  <cp:keywords/>
  <cp:lastModifiedBy>Luzia Dulce Neves Paiva de Sousa</cp:lastModifiedBy>
  <cp:revision>2</cp:revision>
  <cp:lastPrinted>2015-04-07T10:58:00Z</cp:lastPrinted>
  <dcterms:created xsi:type="dcterms:W3CDTF">2024-02-19T15:01:00Z</dcterms:created>
  <dcterms:modified xsi:type="dcterms:W3CDTF">2024-02-19T15:01:00Z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0x010100B3B55FF33B77D74791CB3DF1EBA10B6E00B8993585361E474CBB425AC7C23C96DA</vt:lpwstr>
  </property>
  <property fmtid="{D5CDD505-2E9C-101B-9397-08002B2CF9AE}" pid="12" name="Processo">
    <vt:lpwstr>2</vt:lpwstr>
  </property>
</Properties>
</file>