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71D3" w14:textId="77777777" w:rsidR="00E5196E" w:rsidRDefault="00E5196E">
      <w:bookmarkStart w:id="0" w:name="_GoBack"/>
      <w:bookmarkEnd w:id="0"/>
    </w:p>
    <w:p w14:paraId="79F58728" w14:textId="1E9B984E" w:rsidR="003931DA" w:rsidRDefault="003931DA" w:rsidP="003931DA">
      <w:pPr>
        <w:rPr>
          <w:rFonts w:cs="Arial"/>
          <w:i/>
          <w:color w:val="0000FF"/>
          <w:sz w:val="18"/>
          <w:szCs w:val="20"/>
        </w:rPr>
      </w:pPr>
    </w:p>
    <w:p w14:paraId="7F104EE1" w14:textId="6A2A810F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</w:pPr>
      <w:r w:rsidRPr="000B7682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0B7682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ANDAIME E TAPUME A OCUPAR A FAIXA DE RODAGEM OU O ESTACIONAMENTO</w:t>
      </w:r>
      <w:r w:rsidRPr="000B7682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2FAF0001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DA OCUPAÇÃO</w:t>
      </w:r>
    </w:p>
    <w:p w14:paraId="67A0005A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F681BC8" wp14:editId="37FEC28A">
            <wp:extent cx="5441498" cy="3240069"/>
            <wp:effectExtent l="0" t="0" r="698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05"/>
                    <a:stretch/>
                  </pic:blipFill>
                  <pic:spPr bwMode="auto">
                    <a:xfrm>
                      <a:off x="0" y="0"/>
                      <a:ext cx="5444600" cy="324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A5C4F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59F3ED7B" w14:textId="77777777" w:rsidR="000B7682" w:rsidRPr="000B7682" w:rsidRDefault="000B7682" w:rsidP="000B7682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FDC7" wp14:editId="3A09865F">
                <wp:simplePos x="0" y="0"/>
                <wp:positionH relativeFrom="margin">
                  <wp:align>left</wp:align>
                </wp:positionH>
                <wp:positionV relativeFrom="paragraph">
                  <wp:posOffset>101897</wp:posOffset>
                </wp:positionV>
                <wp:extent cx="342900" cy="0"/>
                <wp:effectExtent l="0" t="0" r="19050" b="19050"/>
                <wp:wrapNone/>
                <wp:docPr id="1288477297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C30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2E283" id="Conexão ret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pt" to="2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2zwEAAHgDAAAOAAAAZHJzL2Uyb0RvYy54bWysU0uO2zAM3RfoHQTtGzueQZMx4szCwXRT&#10;tAHaOQAjy7YA/SCqsXOeHqUXK6V40mm7K5qFIorkIx/5vHucjWZnGVA52/D1quRMWuE6ZYeGP399&#10;erflDCPYDrSzsuEXifxx//bNbvK1rNzodCcDIxCL9eQbPsbo66JAMUoDuHJeWnL2LhiIZIah6AJM&#10;hG50UZXl+2JyofPBCYlIr4erk+8zft9LET/3PcrIdMOpt5jPkM9TOov9DuohgB+VWNqAf+jCgLJU&#10;9AZ1gAjsW1B/QRklgkPXx5VwpnB9r4TMHIjNuvyDzZcRvMxcaDjob2PC/wcrPp2PgamOdldtt/eb&#10;TfWw4cyCoV21tLH5x3fHgiQ26zSryWNNKa09hsVCfwyJ+NwHk/6JEpvzfC+3+co5MkGPd/fVQ0lb&#10;EC+u4leeDxg/SGdYujRcK5uYQw3njxipFoW+hKRn656U1nl72rIptb/J0EAi6jVEqmI80UI7cAZ6&#10;IHWKGDIkOq26lJ6AMAynVgd2BlJI1d6VhzYRpXK/haXaB8DxGpddV+0YFUnAWpmGb8v0W7K1Tegy&#10;S3BhkIZ3HVe6nVx3yVMskkXrzUUXKSb9vLbp/vqD2f8EAAD//wMAUEsDBBQABgAIAAAAIQDNLbMg&#10;2QAAAAUBAAAPAAAAZHJzL2Rvd25yZXYueG1sTI9BT8MwDIXvSPsPkSdxYykTTFCaTlOlSWw3NiSu&#10;WWPajsSJmnTr+PUYcWAn6/lZ730ulqOz4oR97DwpuJ9lIJBqbzpqFLzv13dPIGLSZLT1hAouGGFZ&#10;Tm4KnRt/pjc87VIjOIRirhW0KYVcyli36HSc+YDE3qfvnU4s+0aaXp853Fk5z7KFdLojbmh1wKrF&#10;+ms3OO59/rYfXRVWw+VYb8Jme3zdVnulbqfj6gVEwjH9H8MvPqNDyUwHP5CJwirgRxJvFzzZfXzg&#10;efjTsizkNX35AwAA//8DAFBLAQItABQABgAIAAAAIQC2gziS/gAAAOEBAAATAAAAAAAAAAAAAAAA&#10;AAAAAABbQ29udGVudF9UeXBlc10ueG1sUEsBAi0AFAAGAAgAAAAhADj9If/WAAAAlAEAAAsAAAAA&#10;AAAAAAAAAAAALwEAAF9yZWxzLy5yZWxzUEsBAi0AFAAGAAgAAAAhAMK87PbPAQAAeAMAAA4AAAAA&#10;AAAAAAAAAAAALgIAAGRycy9lMm9Eb2MueG1sUEsBAi0AFAAGAAgAAAAhAM0tsyDZAAAABQEAAA8A&#10;AAAAAAAAAAAAAAAAKQQAAGRycy9kb3ducmV2LnhtbFBLBQYAAAAABAAEAPMAAAAvBQAAAAA=&#10;" strokecolor="#2c30dc" strokeweight="1pt">
                <v:stroke joinstyle="miter"/>
                <w10:wrap anchorx="margin"/>
              </v:line>
            </w:pict>
          </mc:Fallback>
        </mc:AlternateContent>
      </w:r>
      <w:r w:rsidRPr="000B7682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TAPUME</w:t>
      </w:r>
    </w:p>
    <w:p w14:paraId="7DEA7D05" w14:textId="77777777" w:rsidR="000B7682" w:rsidRPr="000B7682" w:rsidRDefault="000B7682" w:rsidP="000B7682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C481" wp14:editId="0CA3421D">
                <wp:simplePos x="0" y="0"/>
                <wp:positionH relativeFrom="margin">
                  <wp:posOffset>0</wp:posOffset>
                </wp:positionH>
                <wp:positionV relativeFrom="paragraph">
                  <wp:posOffset>90644</wp:posOffset>
                </wp:positionV>
                <wp:extent cx="342900" cy="0"/>
                <wp:effectExtent l="0" t="0" r="19050" b="19050"/>
                <wp:wrapNone/>
                <wp:docPr id="1288477248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503F3" id="Conexão re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pUzAEAAHgDAAAOAAAAZHJzL2Uyb0RvYy54bWysU8uuEzEM3SPxD1H2dKZDRcuo07toVTYI&#10;KsH9gDSTzETKS3botN/Dp/BjOOmDC+wQXaRxbB/72GfWT2dn2UkBmuA7Pp/VnCkvQ2/80PHnr/s3&#10;K84wCd8LG7zq+EUhf9q8frWeYquaMAbbK2AE4rGdYsfHlGJbVShH5QTOQlSenDqAE4lMGKoexETo&#10;zlZNXb+rpgB9hCAVIr3urk6+KfhaK5k+a40qMdtx6i2VE8p5zGe1WYt2ABFHI29tiH/owgnjqegD&#10;aieSYN/A/AXljISAQaeZDK4KWhupCgdiM6//YPNlFFEVLjQcjI8x4f+DlZ9OB2Cmp901q9ViuWwW&#10;tDEvHO1qSxs7//geGChiM8+zmiK2lLL1B7hZGA+QiZ81uPxPlNi5zPfymK86Jybp8e2ieV/TFuTd&#10;Vf3Ki4DpgwqO5UvHrfGZuWjF6SMmqkWh95D87MPeWFu2Zz2bcvvLAi1IRNqKRFVcJFroB86EHUid&#10;MkGBxGBNn9MzEMJw3FpgJ0EK2e9r+mWiVO63sFx7J3C8xhXXVTvOJBKwNa7jq5x8z7Y+o6siwRuD&#10;PLzruPLtGPpLmWKVLVpvKXqTYtbPS5vuLz+YzU8AAAD//wMAUEsDBBQABgAIAAAAIQDtZ8VO2gAA&#10;AAUBAAAPAAAAZHJzL2Rvd25yZXYueG1sTI/BTsMwDIbvSLxDZCRuLAW2CUrTaUIaggMHxpA4uonX&#10;FhqnarKuvD1GHOD4+bd+fy5Wk+/USENsAxu4nGWgiG1wLdcGdq+bixtQMSE77AKTgS+KsCpPTwrM&#10;XTjyC43bVCsp4ZijgSalPtc62oY8xlnoiSXbh8FjEhxq7QY8Srnv9FWWLbXHluVCgz3dN2Q/twdv&#10;4G3j33ePz0u9+LBP2frhdj9VdjTm/Gxa34FKNKW/ZfjRF3UoxakKB3ZRdQbkkSTT+TUoSRdz4eqX&#10;dVno//blNwAAAP//AwBQSwECLQAUAAYACAAAACEAtoM4kv4AAADhAQAAEwAAAAAAAAAAAAAAAAAA&#10;AAAAW0NvbnRlbnRfVHlwZXNdLnhtbFBLAQItABQABgAIAAAAIQA4/SH/1gAAAJQBAAALAAAAAAAA&#10;AAAAAAAAAC8BAABfcmVscy8ucmVsc1BLAQItABQABgAIAAAAIQBOoipUzAEAAHgDAAAOAAAAAAAA&#10;AAAAAAAAAC4CAABkcnMvZTJvRG9jLnhtbFBLAQItABQABgAIAAAAIQDtZ8VO2gAAAAUBAAAPAAAA&#10;AAAAAAAAAAAAACYEAABkcnMvZG93bnJldi54bWxQSwUGAAAAAAQABADzAAAALQUAAAAA&#10;" strokecolor="red" strokeweight="1pt">
                <v:stroke joinstyle="miter"/>
                <w10:wrap anchorx="margin"/>
              </v:line>
            </w:pict>
          </mc:Fallback>
        </mc:AlternateContent>
      </w:r>
      <w:r w:rsidRPr="000B7682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36EEC234" w14:textId="7BA619E0" w:rsidR="000B7682" w:rsidRPr="000B7682" w:rsidRDefault="000B7682" w:rsidP="000B7682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BFD51" wp14:editId="28A201C4">
                <wp:simplePos x="0" y="0"/>
                <wp:positionH relativeFrom="margin">
                  <wp:posOffset>0</wp:posOffset>
                </wp:positionH>
                <wp:positionV relativeFrom="paragraph">
                  <wp:posOffset>99856</wp:posOffset>
                </wp:positionV>
                <wp:extent cx="342900" cy="0"/>
                <wp:effectExtent l="0" t="0" r="19050" b="19050"/>
                <wp:wrapNone/>
                <wp:docPr id="1288477249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2672" id="Conexão ret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3i0AEAAHgDAAAOAAAAZHJzL2Uyb0RvYy54bWysU0uO2zAM3RfoHQTtGztu0GSMOIMiwXRT&#10;tAE6PQAjy7YA/UCpsXOeHqUXK6V40mm7G0wWiiiSj3zk8/Z+MpqdJQblbMOXi5IzaYVrle0b/v3x&#10;4d2GsxDBtqCdlQ2/yMDvd2/fbEdfy8oNTrcSGYHYUI++4UOMvi6KIAZpICycl5acnUMDkUzsixZh&#10;JHSji6osPxSjw9ajEzIEej1cnXyX8btOivi164KMTDeceov5xHye0lnstlD3CH5QYm4DXtCFAWWp&#10;6A3qABHYD1T/QRkl0AXXxYVwpnBdp4TMHIjNsvyHzbcBvMxcaDjB38YUXg9WfDkfkamWdldtNqv1&#10;ulrdcWbB0K72tLHp10/HUBKbZZrV6ENNKXt7xNkK/oiJ+NShSf9EiU15vpfbfOUUmaDH96vqrqQt&#10;iCdX8SfPY4ifpDMsXRqulU3MoYbz5xCpFoU+haRn6x6U1nl72rIxtb/O0EAi6jREqmI80Qq25wx0&#10;T+oUETNkcFq1KT0BBexPe43sDKSQdfnxsFonolTur7BU+wBhuMZl11U7RkUSsFam4Zsy/eZsbRO6&#10;zBKcGaThXceVbifXXvIUi2TRenPRWYpJP89tuj//YHa/AQAA//8DAFBLAwQUAAYACAAAACEAvJKs&#10;HdgAAAAFAQAADwAAAGRycy9kb3ducmV2LnhtbEyPwU7DMAyG70i8Q2QkbiwdYi0qTScE2w5IHBg8&#10;gNeYtlrjVEm6lbfHiAMcP//W78/VenaDOlGIvWcDy0UGirjxtufWwMf79uYeVEzIFgfPZOCLIqzr&#10;y4sKS+vP/EanfWqVlHAs0UCX0lhqHZuOHMaFH4kl+/TBYRIMrbYBz1LuBn2bZbl22LNc6HCkp46a&#10;435yBtJrv4vPxXba7HjpNvkxL1x4Meb6an58AJVoTn/L8KMv6lCL08FPbKMaDMgjSaarApSkqzvh&#10;wy/rutL/7etvAAAA//8DAFBLAQItABQABgAIAAAAIQC2gziS/gAAAOEBAAATAAAAAAAAAAAAAAAA&#10;AAAAAABbQ29udGVudF9UeXBlc10ueG1sUEsBAi0AFAAGAAgAAAAhADj9If/WAAAAlAEAAAsAAAAA&#10;AAAAAAAAAAAALwEAAF9yZWxzLy5yZWxzUEsBAi0AFAAGAAgAAAAhANtTveLQAQAAeAMAAA4AAAAA&#10;AAAAAAAAAAAALgIAAGRycy9lMm9Eb2MueG1sUEsBAi0AFAAGAAgAAAAhALySrB3YAAAABQEAAA8A&#10;AAAAAAAAAAAAAAAAKgQAAGRycy9kb3ducmV2LnhtbFBLBQYAAAAABAAEAPMAAAAv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0B7682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009D1884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DA OCUPAÇÃO, COTADOS, DEVE SER IDENTIFICADO:</w:t>
      </w:r>
    </w:p>
    <w:p w14:paraId="25C22857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COM TAPUME </w:t>
      </w:r>
    </w:p>
    <w:p w14:paraId="249267C7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B - COMPRIMENTO DO ANDAIME COM TAPUME </w:t>
      </w:r>
    </w:p>
    <w:p w14:paraId="1FA3F7ED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LARGURA DO PASSEIO SEM LANCIL </w:t>
      </w:r>
    </w:p>
    <w:p w14:paraId="706B0AE3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D - LARGURA DO CORREDOR PEDONAL (em cumprimento do Decreto-Lei n.º 163/2006 de 8 de agosto) </w:t>
      </w:r>
    </w:p>
    <w:p w14:paraId="558D891B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 - NÚMERO DE PISOS (corresponde ao n.º de pisos do edifício em obra)</w:t>
      </w:r>
    </w:p>
    <w:p w14:paraId="31D1C2ED" w14:textId="77777777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01C1BB33" w14:textId="2E3BA920" w:rsidR="000B7682" w:rsidRPr="000B7682" w:rsidRDefault="000B7682" w:rsidP="000B7682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B76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NOTA: O lancil do passeio deve ficar livre em toda a sua extensão uma vez que constitui zona de segurança não destinada a circulação nem ocupação.</w:t>
      </w:r>
    </w:p>
    <w:sectPr w:rsidR="000B7682" w:rsidRPr="000B7682" w:rsidSect="00BF6DC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5984BDB4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-03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571DB0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571DB0">
      <w:rPr>
        <w:rFonts w:cs="Arial"/>
        <w:noProof/>
        <w:color w:val="0F2F7F"/>
        <w:sz w:val="14"/>
        <w:szCs w:val="14"/>
      </w:rPr>
      <w:t>1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E37CDD">
    <w:pPr>
      <w:pBdr>
        <w:top w:val="single" w:sz="2" w:space="0" w:color="D9D9D9" w:themeColor="background1" w:themeShade="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63BC"/>
    <w:rsid w:val="004A40AA"/>
    <w:rsid w:val="004B6BE9"/>
    <w:rsid w:val="00500477"/>
    <w:rsid w:val="005550D4"/>
    <w:rsid w:val="00571DB0"/>
    <w:rsid w:val="005B0EE7"/>
    <w:rsid w:val="005B7FC5"/>
    <w:rsid w:val="005C51FF"/>
    <w:rsid w:val="005E200C"/>
    <w:rsid w:val="0060519D"/>
    <w:rsid w:val="006233B6"/>
    <w:rsid w:val="0062441E"/>
    <w:rsid w:val="00656887"/>
    <w:rsid w:val="006826C3"/>
    <w:rsid w:val="00683688"/>
    <w:rsid w:val="00694D8A"/>
    <w:rsid w:val="006B1D2A"/>
    <w:rsid w:val="006B2BA0"/>
    <w:rsid w:val="006B4FFC"/>
    <w:rsid w:val="006D09B0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C4B81"/>
    <w:rsid w:val="007D622C"/>
    <w:rsid w:val="007E5646"/>
    <w:rsid w:val="0082145E"/>
    <w:rsid w:val="008374EE"/>
    <w:rsid w:val="00870E71"/>
    <w:rsid w:val="008D3FC5"/>
    <w:rsid w:val="008E0946"/>
    <w:rsid w:val="008E6B7A"/>
    <w:rsid w:val="008F76EF"/>
    <w:rsid w:val="00912EBA"/>
    <w:rsid w:val="0092792C"/>
    <w:rsid w:val="0093579F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D0F8F"/>
    <w:rsid w:val="00DD4C06"/>
    <w:rsid w:val="00DF59FA"/>
    <w:rsid w:val="00E06CAE"/>
    <w:rsid w:val="00E07D6E"/>
    <w:rsid w:val="00E11126"/>
    <w:rsid w:val="00E31B92"/>
    <w:rsid w:val="00E32AD7"/>
    <w:rsid w:val="00E3626B"/>
    <w:rsid w:val="00E37CDD"/>
    <w:rsid w:val="00E5196E"/>
    <w:rsid w:val="00E52976"/>
    <w:rsid w:val="00E63D9B"/>
    <w:rsid w:val="00E66EEF"/>
    <w:rsid w:val="00E8790D"/>
    <w:rsid w:val="00EB31B7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C16-02-OD-03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818399-C474-47AE-B531-1BAE2105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32EA9-446F-40EB-8531-B622C2766A40}">
  <ds:schemaRefs>
    <ds:schemaRef ds:uri="0834c425-2591-4155-8a82-c6f32012abbf"/>
    <ds:schemaRef ds:uri="http://purl.org/dc/terms/"/>
    <ds:schemaRef ds:uri="1f7f81e8-4cc4-4e76-bf13-46cc33613a3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834C425-2591-4155-8A82-C6F32012ABBF"/>
    <ds:schemaRef ds:uri="d2d47d6e-90b9-4a54-bf39-d72ba95ecf8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C72FD2-C29C-476D-9F55-516BEF3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C16-02-OD-03-Esquema_andaime_tapume_passeio_faixa_de_rodagem</vt:lpstr>
    </vt:vector>
  </TitlesOfParts>
  <Company>CMP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C16-02-OD-03-Esquema_andaime_tapume_passeio_faixa_de_rodagem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2024-02-19T14:59:00Z</dcterms:created>
  <dcterms:modified xsi:type="dcterms:W3CDTF">2024-02-19T14:59:00Z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