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35" w:rsidRPr="005C5FDE" w:rsidRDefault="00520C8F" w:rsidP="008A5967">
      <w:pPr>
        <w:tabs>
          <w:tab w:val="left" w:pos="10710"/>
        </w:tabs>
        <w:spacing w:after="0" w:line="240" w:lineRule="auto"/>
      </w:pPr>
      <w:r>
        <w:rPr>
          <w:rFonts w:ascii="Arial" w:hAnsi="Arial" w:cs="Arial"/>
          <w:noProof/>
          <w:color w:val="0F2F7F"/>
          <w:lang w:eastAsia="pt-PT"/>
        </w:rPr>
        <w:drawing>
          <wp:inline distT="0" distB="0" distL="0" distR="0">
            <wp:extent cx="1078301" cy="553528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3" cy="55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31F">
        <w:rPr>
          <w:b/>
          <w:bCs/>
          <w:sz w:val="28"/>
          <w:szCs w:val="28"/>
        </w:rPr>
        <w:t xml:space="preserve">                                                                       </w:t>
      </w:r>
      <w:r w:rsidR="00A41568">
        <w:rPr>
          <w:b/>
          <w:bCs/>
          <w:sz w:val="28"/>
          <w:szCs w:val="28"/>
        </w:rPr>
        <w:t xml:space="preserve">        </w:t>
      </w:r>
      <w:r w:rsidR="0008602C" w:rsidRPr="00875527">
        <w:rPr>
          <w:b/>
          <w:bCs/>
          <w:sz w:val="28"/>
          <w:szCs w:val="28"/>
        </w:rPr>
        <w:t>SELE</w:t>
      </w:r>
      <w:r w:rsidR="00875527" w:rsidRPr="00875527">
        <w:rPr>
          <w:b/>
          <w:bCs/>
          <w:sz w:val="28"/>
          <w:szCs w:val="28"/>
        </w:rPr>
        <w:t>CIONAR CONSOANTE O CASO</w:t>
      </w:r>
    </w:p>
    <w:tbl>
      <w:tblPr>
        <w:tblStyle w:val="Tabelacomgrelh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  <w:gridCol w:w="990"/>
      </w:tblGrid>
      <w:tr w:rsidR="0020791B" w:rsidTr="00DA35B0">
        <w:trPr>
          <w:trHeight w:val="1962"/>
        </w:trPr>
        <w:tc>
          <w:tcPr>
            <w:tcW w:w="9720" w:type="dxa"/>
            <w:shd w:val="clear" w:color="auto" w:fill="D0DBFB"/>
          </w:tcPr>
          <w:tbl>
            <w:tblPr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8339"/>
            </w:tblGrid>
            <w:tr w:rsidR="0020791B" w:rsidTr="00DA35B0">
              <w:trPr>
                <w:trHeight w:val="1613"/>
              </w:trPr>
              <w:tc>
                <w:tcPr>
                  <w:tcW w:w="8339" w:type="dxa"/>
                  <w:shd w:val="clear" w:color="auto" w:fill="auto"/>
                  <w:hideMark/>
                </w:tcPr>
                <w:p w:rsidR="0020791B" w:rsidRPr="0083229C" w:rsidRDefault="0020791B">
                  <w:pPr>
                    <w:pStyle w:val="Cabealho1"/>
                    <w:spacing w:before="1"/>
                    <w:rPr>
                      <w:rFonts w:asciiTheme="minorHAnsi" w:eastAsiaTheme="minorHAnsi" w:hAnsiTheme="minorHAnsi" w:cstheme="minorHAnsi"/>
                      <w:color w:val="17365D" w:themeColor="text2" w:themeShade="BF"/>
                      <w:sz w:val="18"/>
                      <w:szCs w:val="18"/>
                    </w:rPr>
                  </w:pPr>
                  <w:r w:rsidRPr="0083229C">
                    <w:rPr>
                      <w:rFonts w:asciiTheme="minorHAnsi" w:eastAsiaTheme="minorHAnsi" w:hAnsiTheme="minorHAnsi" w:cstheme="minorHAnsi"/>
                      <w:color w:val="000000"/>
                      <w:sz w:val="23"/>
                      <w:szCs w:val="23"/>
                    </w:rPr>
                    <w:t>FICHAS ESTATÍSTICAS DO INE</w:t>
                  </w:r>
                  <w:r w:rsidRPr="0083229C">
                    <w:rPr>
                      <w:rFonts w:asciiTheme="minorHAnsi" w:hAnsiTheme="minorHAnsi" w:cstheme="minorHAnsi"/>
                      <w:color w:val="006600"/>
                      <w:sz w:val="18"/>
                      <w:szCs w:val="18"/>
                    </w:rPr>
                    <w:t xml:space="preserve"> </w:t>
                  </w:r>
                  <w:r w:rsidRPr="0083229C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 xml:space="preserve">– </w:t>
                  </w:r>
                  <w:r w:rsidRPr="0083229C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(</w:t>
                  </w:r>
                  <w:r w:rsidRPr="0083229C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</w:rPr>
                    <w:t>SIOU - Sistema de indicadores de operações urbanística</w:t>
                  </w:r>
                  <w:r w:rsidR="00A46248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</w:rPr>
                    <w:t>s</w:t>
                  </w:r>
                  <w:r w:rsidRPr="0083229C">
                    <w:rPr>
                      <w:rFonts w:asciiTheme="minorHAnsi" w:eastAsiaTheme="minorHAnsi" w:hAnsiTheme="minorHAnsi" w:cstheme="minorHAnsi"/>
                      <w:color w:val="auto"/>
                      <w:sz w:val="20"/>
                      <w:szCs w:val="20"/>
                    </w:rPr>
                    <w:t>)</w:t>
                  </w:r>
                  <w:r w:rsidRPr="0083229C">
                    <w:rPr>
                      <w:rFonts w:asciiTheme="minorHAnsi" w:eastAsiaTheme="minorHAnsi" w:hAnsiTheme="minorHAnsi" w:cstheme="minorHAnsi"/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20791B" w:rsidRPr="0083229C" w:rsidRDefault="00242A51">
                  <w:pPr>
                    <w:rPr>
                      <w:rFonts w:cstheme="minorHAnsi"/>
                    </w:rPr>
                  </w:pPr>
                  <w:hyperlink r:id="rId8" w:history="1">
                    <w:r w:rsidR="00DE4C19" w:rsidRPr="0083229C">
                      <w:rPr>
                        <w:rStyle w:val="Hiperligao"/>
                        <w:rFonts w:cstheme="minorHAnsi"/>
                      </w:rPr>
                      <w:t>http://webinq.ine.pt</w:t>
                    </w:r>
                  </w:hyperlink>
                  <w:proofErr w:type="gramStart"/>
                  <w:r w:rsidR="00DE4C19" w:rsidRPr="0083229C">
                    <w:rPr>
                      <w:rFonts w:cstheme="minorHAnsi"/>
                      <w:color w:val="1F497D"/>
                    </w:rPr>
                    <w:t xml:space="preserve"> </w:t>
                  </w:r>
                  <w:r w:rsidR="00DE4C19" w:rsidRPr="0083229C">
                    <w:rPr>
                      <w:rFonts w:cstheme="minorHAnsi"/>
                    </w:rPr>
                    <w:t>»</w:t>
                  </w:r>
                  <w:proofErr w:type="gramEnd"/>
                  <w:r w:rsidR="00DE4C19" w:rsidRPr="0083229C">
                    <w:rPr>
                      <w:rFonts w:cstheme="minorHAnsi"/>
                    </w:rPr>
                    <w:t xml:space="preserve"> </w:t>
                  </w:r>
                  <w:r w:rsidR="00404DC7" w:rsidRPr="0083229C">
                    <w:rPr>
                      <w:rFonts w:cstheme="minorHAnsi"/>
                    </w:rPr>
                    <w:t xml:space="preserve">Empresas » Pesquisar </w:t>
                  </w:r>
                  <w:r w:rsidR="00DE4C19" w:rsidRPr="0083229C">
                    <w:rPr>
                      <w:rFonts w:cstheme="minorHAnsi"/>
                    </w:rPr>
                    <w:t>Inquéritos » SIOU</w:t>
                  </w:r>
                  <w:r w:rsidR="00DE4C19" w:rsidRPr="0083229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20791B" w:rsidRPr="0083229C" w:rsidRDefault="0020791B" w:rsidP="006C0275">
                  <w:pPr>
                    <w:tabs>
                      <w:tab w:val="left" w:pos="10490"/>
                    </w:tabs>
                    <w:spacing w:after="0" w:line="240" w:lineRule="auto"/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 w:rsidRPr="0083229C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Documentos para consulta/ </w:t>
                  </w:r>
                  <w:proofErr w:type="gramStart"/>
                  <w:r w:rsidRPr="0083229C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download</w:t>
                  </w:r>
                  <w:proofErr w:type="gramEnd"/>
                  <w:r w:rsidRPr="0083229C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20791B" w:rsidRPr="006C0275" w:rsidRDefault="0020791B" w:rsidP="006C0275">
                  <w:pPr>
                    <w:tabs>
                      <w:tab w:val="left" w:pos="10490"/>
                    </w:tabs>
                    <w:spacing w:after="0" w:line="240" w:lineRule="auto"/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manual</w:t>
                  </w:r>
                  <w:proofErr w:type="gramEnd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SIOU</w:t>
                  </w:r>
                </w:p>
                <w:p w:rsidR="0020791B" w:rsidRPr="006C0275" w:rsidRDefault="0020791B" w:rsidP="006C0275">
                  <w:pPr>
                    <w:tabs>
                      <w:tab w:val="left" w:pos="10490"/>
                    </w:tabs>
                    <w:spacing w:after="0" w:line="240" w:lineRule="auto"/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instruções</w:t>
                  </w:r>
                  <w:proofErr w:type="gramEnd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específicas de preenchimento para cada questionário (Q1/Q2/Q3/Q4/Q6)</w:t>
                  </w:r>
                </w:p>
                <w:p w:rsidR="0020791B" w:rsidRDefault="0020791B" w:rsidP="006C0275">
                  <w:pPr>
                    <w:tabs>
                      <w:tab w:val="left" w:pos="10490"/>
                    </w:tabs>
                    <w:spacing w:after="0" w:line="240" w:lineRule="auto"/>
                    <w:rPr>
                      <w:color w:val="1F497D"/>
                    </w:rPr>
                  </w:pPr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- </w:t>
                  </w:r>
                  <w:proofErr w:type="gramStart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>ficheiro</w:t>
                  </w:r>
                  <w:proofErr w:type="gramEnd"/>
                  <w:r w:rsidRPr="006C0275">
                    <w:rPr>
                      <w:rFonts w:cstheme="minorHAnsi"/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  <w:t xml:space="preserve"> em PDF/ Excel para preenchimento (Q1/Q2/Q3/Q4/Q6)</w:t>
                  </w:r>
                </w:p>
              </w:tc>
            </w:tr>
          </w:tbl>
          <w:p w:rsidR="0020791B" w:rsidRDefault="0020791B">
            <w:pPr>
              <w:pStyle w:val="Default"/>
              <w:spacing w:line="300" w:lineRule="atLeast"/>
            </w:pPr>
          </w:p>
        </w:tc>
        <w:tc>
          <w:tcPr>
            <w:tcW w:w="990" w:type="dxa"/>
            <w:shd w:val="clear" w:color="auto" w:fill="FFFFFF" w:themeFill="background1"/>
            <w:vAlign w:val="center"/>
            <w:hideMark/>
          </w:tcPr>
          <w:p w:rsidR="0020791B" w:rsidRDefault="0020791B">
            <w:pPr>
              <w:pStyle w:val="Default"/>
              <w:spacing w:line="300" w:lineRule="atLeast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0577CAC8" wp14:editId="5FAB05E3">
                  <wp:extent cx="535305" cy="398780"/>
                  <wp:effectExtent l="0" t="0" r="0" b="1270"/>
                  <wp:docPr id="4" name="Imagem 4" descr="j029323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j0293236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91B" w:rsidRPr="00DA35B0" w:rsidRDefault="0020791B" w:rsidP="00657D04">
      <w:pPr>
        <w:pStyle w:val="Default"/>
        <w:rPr>
          <w:sz w:val="18"/>
          <w:szCs w:val="18"/>
        </w:rPr>
      </w:pPr>
      <w:r>
        <w:tab/>
      </w:r>
    </w:p>
    <w:tbl>
      <w:tblPr>
        <w:tblStyle w:val="Tabelacomgrelha"/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  <w:gridCol w:w="990"/>
      </w:tblGrid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9A290B">
            <w:pPr>
              <w:tabs>
                <w:tab w:val="left" w:pos="10490"/>
              </w:tabs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QUADRO SINÓPTICO - obras de </w:t>
            </w:r>
            <w:r w:rsidR="009A290B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>edificação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9A290B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3BA1E4AD" wp14:editId="4CCE961E">
                  <wp:extent cx="438150" cy="323850"/>
                  <wp:effectExtent l="0" t="0" r="0" b="0"/>
                  <wp:docPr id="16" name="Imagem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9A290B">
            <w:pPr>
              <w:outlineLvl w:val="0"/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QUADRO SINÓPTICO - operações de loteamento 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9A290B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EEA16E1" wp14:editId="457C78A6">
                  <wp:extent cx="438150" cy="323850"/>
                  <wp:effectExtent l="0" t="0" r="0" b="0"/>
                  <wp:docPr id="19" name="Imagem 1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outlineLvl w:val="0"/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QUADRO SINÓPTICO - </w:t>
            </w:r>
            <w:r w:rsidR="009A290B" w:rsidRPr="009A290B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>utilização de edifícios e/ou frações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9A290B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0EEA16E1" wp14:editId="457C78A6">
                  <wp:extent cx="438150" cy="323850"/>
                  <wp:effectExtent l="0" t="0" r="0" b="0"/>
                  <wp:docPr id="21" name="Imagem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05"/>
        </w:trPr>
        <w:tc>
          <w:tcPr>
            <w:tcW w:w="9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11D35" w:rsidRPr="00DA35B0" w:rsidRDefault="00211D35" w:rsidP="00211D3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11D35" w:rsidRDefault="00211D35" w:rsidP="00211D35">
            <w:pPr>
              <w:pStyle w:val="Default"/>
              <w:rPr>
                <w:sz w:val="16"/>
                <w:szCs w:val="16"/>
              </w:rPr>
            </w:pP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tabs>
                <w:tab w:val="left" w:pos="10490"/>
              </w:tabs>
              <w:rPr>
                <w:rFonts w:cstheme="minorHAnsi"/>
                <w:sz w:val="18"/>
                <w:szCs w:val="18"/>
              </w:rPr>
            </w:pPr>
            <w:r w:rsidRPr="00483B10">
              <w:rPr>
                <w:rFonts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do autor do plano de acessibilidades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Default="00211D35" w:rsidP="00211D35">
            <w:pPr>
              <w:pStyle w:val="Default"/>
              <w:rPr>
                <w:sz w:val="16"/>
                <w:szCs w:val="16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03E3CC08" wp14:editId="551707C7">
                  <wp:extent cx="428625" cy="316241"/>
                  <wp:effectExtent l="0" t="0" r="0" b="7620"/>
                  <wp:docPr id="20" name="Imagem 20" descr="C:\Programas\Microsoft Office\MEDIA\CAGCAT10\j0293236.wm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do autor do projeto de arquitetura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F9231F6" wp14:editId="56938DF2">
                  <wp:extent cx="428625" cy="316241"/>
                  <wp:effectExtent l="0" t="0" r="0" b="7620"/>
                  <wp:docPr id="1" name="Imagem 1" descr="C:\Programas\Microsoft Office\MEDIA\CAGCAT10\j0293236.wm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 do autor do projeto de </w:t>
            </w:r>
            <w:proofErr w:type="spellStart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arquitetura_legalização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75B9662F" wp14:editId="64922124">
                  <wp:extent cx="428625" cy="316241"/>
                  <wp:effectExtent l="0" t="0" r="0" b="7620"/>
                  <wp:docPr id="5" name="Imagem 5" descr="C:\Programas\Microsoft Office\MEDIA\CAGCAT10\j0293236.wm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do autor do projeto de especialidade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550E5CE2" wp14:editId="230E3F24">
                  <wp:extent cx="428625" cy="316241"/>
                  <wp:effectExtent l="0" t="0" r="0" b="7620"/>
                  <wp:docPr id="6" name="Imagem 6" descr="C:\Programas\Microsoft Office\MEDIA\CAGCAT10\j0293236.wm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 do autor do projeto de </w:t>
            </w:r>
            <w:proofErr w:type="spellStart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especialidade_legalização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74991746" wp14:editId="301ED869">
                  <wp:extent cx="428625" cy="316241"/>
                  <wp:effectExtent l="0" t="0" r="0" b="7620"/>
                  <wp:docPr id="7" name="Imagem 7" descr="C:\Programas\Microsoft Office\MEDIA\CAGCAT10\j0293236.wm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 do autor do </w:t>
            </w:r>
            <w:proofErr w:type="spellStart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projeto_utilização</w:t>
            </w:r>
            <w:proofErr w:type="spellEnd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 (certificados)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2A60F0EA" wp14:editId="64070065">
                  <wp:extent cx="428625" cy="316241"/>
                  <wp:effectExtent l="0" t="0" r="0" b="7620"/>
                  <wp:docPr id="8" name="Imagem 8" descr="C:\Programas\Microsoft Office\MEDIA\CAGCAT10\j0293236.wm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do autor coordenador (artigo 17º RJUE)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7BA71627" wp14:editId="5409D2D9">
                  <wp:extent cx="428625" cy="313569"/>
                  <wp:effectExtent l="0" t="0" r="9525" b="0"/>
                  <wp:docPr id="14" name="Imagem 9" descr="C:\Programas\Microsoft Office\MEDIA\CAGCAT10\j0293236.wm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C:\Programas\Microsoft Office\MEDIA\CAGCAT10\j0293236.wm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do coordenador</w:t>
            </w:r>
            <w:r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 do projeto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17EAB244" wp14:editId="21C58F9B">
                  <wp:extent cx="428625" cy="316241"/>
                  <wp:effectExtent l="0" t="0" r="0" b="7620"/>
                  <wp:docPr id="10" name="Imagem 10" descr="C:\Programas\Microsoft Office\MEDIA\CAGCAT10\j0293236.wm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TERMO DE RESPONSABILIDADE para pedido de alteração de utilização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3322E9ED" wp14:editId="5D7500EA">
                  <wp:extent cx="428625" cy="316241"/>
                  <wp:effectExtent l="0" t="0" r="0" b="7620"/>
                  <wp:docPr id="11" name="Imagem 11" descr="C:\Programas\Microsoft Office\MEDIA\CAGCAT10\j0293236.wm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350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 pela direção </w:t>
            </w:r>
            <w:proofErr w:type="spellStart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técnica_fiscalização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B0E659" wp14:editId="5981E043">
                  <wp:extent cx="428625" cy="316241"/>
                  <wp:effectExtent l="0" t="0" r="0" b="7620"/>
                  <wp:docPr id="12" name="Imagem 12" descr="C:\Programas\Microsoft Office\MEDIA\CAGCAT10\j0293236.wm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458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 pela direção </w:t>
            </w:r>
            <w:proofErr w:type="spellStart"/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técnica_legalização</w:t>
            </w:r>
            <w:proofErr w:type="spellEnd"/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Pr="00875527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875527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68554F6" wp14:editId="24194D6A">
                  <wp:extent cx="428625" cy="316241"/>
                  <wp:effectExtent l="0" t="0" r="0" b="7620"/>
                  <wp:docPr id="13" name="Imagem 13" descr="C:\Programas\Microsoft Office\MEDIA\CAGCAT10\j0293236.wm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458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42A51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hyperlink r:id="rId25" w:history="1">
              <w:r w:rsidR="00211D35" w:rsidRPr="00483B10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  <w:sz w:val="18"/>
                  <w:szCs w:val="18"/>
                </w:rPr>
                <w:t>T</w:t>
              </w:r>
              <w:r w:rsidR="00211D35">
                <w:rPr>
                  <w:rFonts w:asciiTheme="minorHAnsi" w:hAnsiTheme="minorHAnsi" w:cstheme="minorHAnsi"/>
                  <w:b/>
                  <w:bCs/>
                  <w:color w:val="17365D" w:themeColor="text2" w:themeShade="BF"/>
                  <w:sz w:val="18"/>
                  <w:szCs w:val="18"/>
                </w:rPr>
                <w:t>ERMO DE RESPONSABILIDADE do diretor de fiscalização ou diretor de obra_ utilização</w:t>
              </w:r>
            </w:hyperlink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79BBB27F" wp14:editId="30BBADEB">
                  <wp:extent cx="428625" cy="313569"/>
                  <wp:effectExtent l="0" t="0" r="9525" b="0"/>
                  <wp:docPr id="27" name="Imagem 27" descr="C:\Programas\Microsoft Office\MEDIA\CAGCAT10\j0293236.wm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D35" w:rsidTr="00211D35">
        <w:trPr>
          <w:trHeight w:val="458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Licenciamento zero</w:t>
            </w:r>
          </w:p>
          <w:p w:rsidR="00211D35" w:rsidRPr="00483B10" w:rsidRDefault="00211D35" w:rsidP="00211D35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 xml:space="preserve">TERMO DE RESPONSABILIDADE: Restauração e bebidas de carácter não sedentário – prestação de serviço  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1D35" w:rsidRDefault="00211D35" w:rsidP="00211D35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2B0BECE9" wp14:editId="038C66A3">
                  <wp:extent cx="428625" cy="313569"/>
                  <wp:effectExtent l="0" t="0" r="9525" b="0"/>
                  <wp:docPr id="28" name="Imagem 28" descr="C:\Programas\Microsoft Office\MEDIA\CAGCAT10\j0293236.wm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B2" w:rsidRPr="00483B10" w:rsidRDefault="001E60B2" w:rsidP="00657D04">
      <w:pPr>
        <w:pStyle w:val="Default"/>
        <w:rPr>
          <w:sz w:val="18"/>
          <w:szCs w:val="18"/>
        </w:rPr>
      </w:pPr>
    </w:p>
    <w:tbl>
      <w:tblPr>
        <w:tblStyle w:val="Tabelacomgrelh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  <w:gridCol w:w="990"/>
      </w:tblGrid>
      <w:tr w:rsidR="00483B10" w:rsidRPr="00483B10" w:rsidTr="00876F92">
        <w:trPr>
          <w:trHeight w:val="458"/>
        </w:trPr>
        <w:tc>
          <w:tcPr>
            <w:tcW w:w="97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483B10" w:rsidRPr="00483B10" w:rsidRDefault="00483B10" w:rsidP="00876F92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Cauções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3B10" w:rsidRPr="00483B10" w:rsidRDefault="00483B10" w:rsidP="00876F92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483B1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7688A5ED" wp14:editId="735279A5">
                  <wp:extent cx="428625" cy="313569"/>
                  <wp:effectExtent l="0" t="0" r="9525" b="0"/>
                  <wp:docPr id="9" name="Imagem 9" descr="C:\Programas\Microsoft Office\MEDIA\CAGCAT10\j0293236.wm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m 25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10" w:rsidRDefault="00483B10" w:rsidP="00657D04">
      <w:pPr>
        <w:pStyle w:val="Default"/>
        <w:rPr>
          <w:sz w:val="18"/>
          <w:szCs w:val="18"/>
        </w:rPr>
      </w:pPr>
    </w:p>
    <w:tbl>
      <w:tblPr>
        <w:tblStyle w:val="Tabelacomgrelha"/>
        <w:tblW w:w="10696" w:type="dxa"/>
        <w:tblInd w:w="108" w:type="dxa"/>
        <w:tblLook w:val="04A0" w:firstRow="1" w:lastRow="0" w:firstColumn="1" w:lastColumn="0" w:noHBand="0" w:noVBand="1"/>
      </w:tblPr>
      <w:tblGrid>
        <w:gridCol w:w="9668"/>
        <w:gridCol w:w="1028"/>
      </w:tblGrid>
      <w:tr w:rsidR="00F62AD1" w:rsidRPr="00483B10" w:rsidTr="008A5967">
        <w:trPr>
          <w:trHeight w:val="384"/>
        </w:trPr>
        <w:tc>
          <w:tcPr>
            <w:tcW w:w="9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F62AD1" w:rsidRPr="00483B10" w:rsidRDefault="00F62AD1" w:rsidP="00F62AD1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Condições gerais e específicas que deverão ser observadas para reconstrução de passeios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AD1" w:rsidRPr="00483B10" w:rsidRDefault="00F62AD1" w:rsidP="00F62AD1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483B1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44F8AF1A" wp14:editId="13625D14">
                  <wp:extent cx="428625" cy="316241"/>
                  <wp:effectExtent l="0" t="0" r="0" b="7620"/>
                  <wp:docPr id="17" name="Imagem 17" descr="C:\Programas\Microsoft Office\MEDIA\CAGCAT10\j0293236.wm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D1" w:rsidRPr="00483B10" w:rsidTr="008A5967">
        <w:trPr>
          <w:trHeight w:val="271"/>
        </w:trPr>
        <w:tc>
          <w:tcPr>
            <w:tcW w:w="9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F62AD1" w:rsidRPr="00483B10" w:rsidRDefault="00F62AD1" w:rsidP="00F62AD1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Ficha de segurança contra incêndios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AD1" w:rsidRPr="00483B10" w:rsidRDefault="00F62AD1" w:rsidP="00F62AD1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483B1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02CE006F" wp14:editId="33F3611D">
                  <wp:extent cx="428625" cy="316242"/>
                  <wp:effectExtent l="0" t="0" r="0" b="7620"/>
                  <wp:docPr id="15" name="Imagem 15" descr="C:\Programas\Microsoft Office\MEDIA\CAGCAT10\j0293236.wm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D1" w:rsidRPr="00483B10" w:rsidTr="008A5967">
        <w:trPr>
          <w:trHeight w:val="455"/>
        </w:trPr>
        <w:tc>
          <w:tcPr>
            <w:tcW w:w="9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F62AD1" w:rsidRPr="00483B10" w:rsidRDefault="00F62AD1" w:rsidP="00F62AD1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Requisitos para a elaboração do plano de evacuação em situações de emergência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AD1" w:rsidRPr="00483B10" w:rsidRDefault="00F62AD1" w:rsidP="00F62AD1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483B1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D7E97D9" wp14:editId="2C9462F5">
                  <wp:extent cx="428625" cy="316241"/>
                  <wp:effectExtent l="0" t="0" r="0" b="7620"/>
                  <wp:docPr id="18" name="Imagem 18" descr="C:\Programas\Microsoft Office\MEDIA\CAGCAT10\j0293236.wm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D1" w:rsidRPr="00483B10" w:rsidTr="008A5967">
        <w:trPr>
          <w:trHeight w:val="455"/>
        </w:trPr>
        <w:tc>
          <w:tcPr>
            <w:tcW w:w="9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DBFB"/>
            <w:vAlign w:val="center"/>
          </w:tcPr>
          <w:p w:rsidR="00F62AD1" w:rsidRPr="00483B10" w:rsidRDefault="00F62AD1" w:rsidP="00F62AD1">
            <w:pPr>
              <w:pStyle w:val="Default"/>
              <w:spacing w:line="300" w:lineRule="atLeast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</w:pPr>
            <w:r w:rsidRPr="00483B10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18"/>
                <w:szCs w:val="18"/>
              </w:rPr>
              <w:t>Requisitos técnicos dos estudos ou ensaios acústicos – Anexo A</w:t>
            </w:r>
          </w:p>
        </w:tc>
        <w:tc>
          <w:tcPr>
            <w:tcW w:w="10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2AD1" w:rsidRPr="00483B10" w:rsidRDefault="00F62AD1" w:rsidP="00F62AD1">
            <w:pPr>
              <w:pStyle w:val="Default"/>
              <w:rPr>
                <w:noProof/>
                <w:sz w:val="18"/>
                <w:szCs w:val="18"/>
                <w:lang w:eastAsia="pt-PT"/>
              </w:rPr>
            </w:pPr>
            <w:r w:rsidRPr="00483B1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1ED3C4D9" wp14:editId="3D33706E">
                  <wp:extent cx="428625" cy="316241"/>
                  <wp:effectExtent l="0" t="0" r="0" b="7620"/>
                  <wp:docPr id="3" name="Imagem 3" descr="C:\Programas\Microsoft Office\MEDIA\CAGCAT10\j0293236.wm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as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0" cy="31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B2" w:rsidRDefault="001E60B2" w:rsidP="0045631F">
      <w:pPr>
        <w:tabs>
          <w:tab w:val="left" w:pos="10490"/>
        </w:tabs>
        <w:rPr>
          <w:sz w:val="16"/>
          <w:szCs w:val="16"/>
        </w:rPr>
      </w:pPr>
    </w:p>
    <w:sectPr w:rsidR="001E60B2" w:rsidSect="00DA35B0">
      <w:footerReference w:type="default" r:id="rId32"/>
      <w:pgSz w:w="11906" w:h="16838"/>
      <w:pgMar w:top="184" w:right="656" w:bottom="284" w:left="540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51" w:rsidRDefault="00242A51" w:rsidP="0008602C">
      <w:pPr>
        <w:spacing w:after="0" w:line="240" w:lineRule="auto"/>
      </w:pPr>
      <w:r>
        <w:separator/>
      </w:r>
    </w:p>
  </w:endnote>
  <w:endnote w:type="continuationSeparator" w:id="0">
    <w:p w:rsidR="00242A51" w:rsidRDefault="00242A51" w:rsidP="0008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30" w:rsidRPr="00DA35B0" w:rsidRDefault="00216730" w:rsidP="00DA35B0">
    <w:pPr>
      <w:pStyle w:val="Rodap"/>
      <w:tabs>
        <w:tab w:val="left" w:pos="10490"/>
      </w:tabs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8"/>
        <w:szCs w:val="18"/>
      </w:rPr>
      <w:t>GM_</w:t>
    </w:r>
    <w:r w:rsidR="009A290B">
      <w:rPr>
        <w:rFonts w:ascii="Arial" w:hAnsi="Arial" w:cs="Arial"/>
        <w:sz w:val="18"/>
        <w:szCs w:val="18"/>
      </w:rPr>
      <w:t>julho</w:t>
    </w:r>
    <w:proofErr w:type="spellEnd"/>
    <w:r>
      <w:rPr>
        <w:rFonts w:ascii="Arial" w:hAnsi="Arial" w:cs="Arial"/>
        <w:sz w:val="18"/>
        <w:szCs w:val="18"/>
      </w:rPr>
      <w:t xml:space="preserve"> 20</w:t>
    </w:r>
    <w:r w:rsidR="0045631F">
      <w:rPr>
        <w:rFonts w:ascii="Arial" w:hAnsi="Arial" w:cs="Arial"/>
        <w:sz w:val="18"/>
        <w:szCs w:val="18"/>
      </w:rPr>
      <w:t>2</w:t>
    </w:r>
    <w:r w:rsidR="00392623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.v</w:t>
    </w:r>
    <w:r w:rsidR="00DA35B0">
      <w:rPr>
        <w:rFonts w:ascii="Arial" w:hAnsi="Arial" w:cs="Arial"/>
        <w:sz w:val="18"/>
        <w:szCs w:val="18"/>
      </w:rPr>
      <w:t>1</w:t>
    </w:r>
    <w:r w:rsidR="009A290B">
      <w:rPr>
        <w:rFonts w:ascii="Arial" w:hAnsi="Arial" w:cs="Arial"/>
        <w:sz w:val="18"/>
        <w:szCs w:val="18"/>
      </w:rPr>
      <w:t>7</w:t>
    </w:r>
  </w:p>
  <w:p w:rsidR="00216730" w:rsidRDefault="00216730" w:rsidP="007407D7">
    <w:pPr>
      <w:pStyle w:val="Rodap"/>
      <w:tabs>
        <w:tab w:val="clear" w:pos="4252"/>
        <w:tab w:val="clear" w:pos="8504"/>
        <w:tab w:val="left" w:pos="914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51" w:rsidRDefault="00242A51" w:rsidP="0008602C">
      <w:pPr>
        <w:spacing w:after="0" w:line="240" w:lineRule="auto"/>
      </w:pPr>
      <w:r>
        <w:separator/>
      </w:r>
    </w:p>
  </w:footnote>
  <w:footnote w:type="continuationSeparator" w:id="0">
    <w:p w:rsidR="00242A51" w:rsidRDefault="00242A51" w:rsidP="00086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2C"/>
    <w:rsid w:val="000122C0"/>
    <w:rsid w:val="00053598"/>
    <w:rsid w:val="00075819"/>
    <w:rsid w:val="00080BE6"/>
    <w:rsid w:val="0008602C"/>
    <w:rsid w:val="000A099D"/>
    <w:rsid w:val="000C6B6E"/>
    <w:rsid w:val="000D50B9"/>
    <w:rsid w:val="00102EB6"/>
    <w:rsid w:val="00113C29"/>
    <w:rsid w:val="001C7ABD"/>
    <w:rsid w:val="001E60B2"/>
    <w:rsid w:val="0020398E"/>
    <w:rsid w:val="0020791B"/>
    <w:rsid w:val="00211D35"/>
    <w:rsid w:val="00216730"/>
    <w:rsid w:val="00242A51"/>
    <w:rsid w:val="002D3AF4"/>
    <w:rsid w:val="002E0B33"/>
    <w:rsid w:val="002F40EA"/>
    <w:rsid w:val="003741D5"/>
    <w:rsid w:val="00392623"/>
    <w:rsid w:val="003C2418"/>
    <w:rsid w:val="003C36D7"/>
    <w:rsid w:val="00404DC7"/>
    <w:rsid w:val="0045631F"/>
    <w:rsid w:val="00483B10"/>
    <w:rsid w:val="004C5139"/>
    <w:rsid w:val="00520C8F"/>
    <w:rsid w:val="005C5FDE"/>
    <w:rsid w:val="005E6003"/>
    <w:rsid w:val="005E6F64"/>
    <w:rsid w:val="005F3B1B"/>
    <w:rsid w:val="0064000D"/>
    <w:rsid w:val="00643563"/>
    <w:rsid w:val="00643BD3"/>
    <w:rsid w:val="00657D04"/>
    <w:rsid w:val="00663655"/>
    <w:rsid w:val="006873FC"/>
    <w:rsid w:val="006A279D"/>
    <w:rsid w:val="006C0275"/>
    <w:rsid w:val="00710A7A"/>
    <w:rsid w:val="007407D7"/>
    <w:rsid w:val="00745C20"/>
    <w:rsid w:val="00750197"/>
    <w:rsid w:val="00756DDE"/>
    <w:rsid w:val="007722C9"/>
    <w:rsid w:val="00774803"/>
    <w:rsid w:val="007934C0"/>
    <w:rsid w:val="007A2E25"/>
    <w:rsid w:val="007B2214"/>
    <w:rsid w:val="00816F46"/>
    <w:rsid w:val="0083229C"/>
    <w:rsid w:val="008428D4"/>
    <w:rsid w:val="00875527"/>
    <w:rsid w:val="008A5967"/>
    <w:rsid w:val="008F1EAE"/>
    <w:rsid w:val="0097592E"/>
    <w:rsid w:val="00976C47"/>
    <w:rsid w:val="00985DAD"/>
    <w:rsid w:val="009A290B"/>
    <w:rsid w:val="009C5649"/>
    <w:rsid w:val="00A20C0E"/>
    <w:rsid w:val="00A36E7C"/>
    <w:rsid w:val="00A41568"/>
    <w:rsid w:val="00A46248"/>
    <w:rsid w:val="00A80503"/>
    <w:rsid w:val="00AE4AAC"/>
    <w:rsid w:val="00BE39FD"/>
    <w:rsid w:val="00C46703"/>
    <w:rsid w:val="00C967FC"/>
    <w:rsid w:val="00CA113F"/>
    <w:rsid w:val="00CF3938"/>
    <w:rsid w:val="00DA35B0"/>
    <w:rsid w:val="00DB32AE"/>
    <w:rsid w:val="00DE4C19"/>
    <w:rsid w:val="00EE7023"/>
    <w:rsid w:val="00F31E3D"/>
    <w:rsid w:val="00F52321"/>
    <w:rsid w:val="00F572AE"/>
    <w:rsid w:val="00F62AD1"/>
    <w:rsid w:val="00F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A38D4-27E9-478A-950D-057AA7C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086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8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60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08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8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08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08602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86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8602C"/>
  </w:style>
  <w:style w:type="paragraph" w:styleId="Rodap">
    <w:name w:val="footer"/>
    <w:basedOn w:val="Normal"/>
    <w:link w:val="RodapCarter"/>
    <w:uiPriority w:val="99"/>
    <w:unhideWhenUsed/>
    <w:rsid w:val="00086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8602C"/>
  </w:style>
  <w:style w:type="character" w:styleId="Hiperligaovisitada">
    <w:name w:val="FollowedHyperlink"/>
    <w:basedOn w:val="Tipodeletrapredefinidodopargrafo"/>
    <w:uiPriority w:val="99"/>
    <w:semiHidden/>
    <w:unhideWhenUsed/>
    <w:rsid w:val="00404DC7"/>
    <w:rPr>
      <w:color w:val="800080" w:themeColor="followedHyperlink"/>
      <w:u w:val="single"/>
    </w:rPr>
  </w:style>
  <w:style w:type="character" w:customStyle="1" w:styleId="ms-rtecustom-seta">
    <w:name w:val="ms-rtecustom-seta"/>
    <w:basedOn w:val="Tipodeletrapredefinidodopargrafo"/>
    <w:rsid w:val="001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balcaovirtual.cm-porto.pt/Conteudo/Modelos%20Requerimento/Termo%20de%20responsabilidade%20do%20autor%20do%20projeto%20de%20especialidade_legaliza&#231;&#227;o.doc" TargetMode="External"/><Relationship Id="rId26" Type="http://schemas.openxmlformats.org/officeDocument/2006/relationships/hyperlink" Target="https://balcaovirtual.cm-porto.pt/Conteudo/Modelos%20Requerimento/Licenciamento%20zero_Restaura&#231;&#227;o%20e%20bebidas%20de%20car&#225;cter%20n&#227;o%20sedent&#225;rio%20-%20presta&#231;&#227;o%20de%20servi&#231;o%20(termo%20de%20responsabilidade)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lcaovirtual.cm-porto.pt/Conteudo/Modelos%20Requerimento/Termo%20de%20responsabilidade%20do%20coordenador%20do%20projeto.doc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portaldomunicipe.cm-porto.pt/formularios" TargetMode="External"/><Relationship Id="rId17" Type="http://schemas.openxmlformats.org/officeDocument/2006/relationships/hyperlink" Target="https://balcaovirtual.cm-porto.pt/Conteudo/Modelos%20Requerimento/Termo%20de%20responsabilidade%20do%20autor%20do%20projeto%20de%20especialidade.doc" TargetMode="External"/><Relationship Id="rId25" Type="http://schemas.openxmlformats.org/officeDocument/2006/relationships/hyperlink" Target="https://balcaovirtual.cm-porto.pt/Conteudo/Modelos%20Requerimento/Termo%20de%20responsabilidade%20do%20diretor%20fiscaliza&#231;&#227;o_diretor%20obra_utiliza&#231;&#227;o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lcaovirtual.cm-porto.pt/Conteudo/Modelos%20Requerimento/Termo%20de%20responsabilidade%20do%20autor%20do%20projeto%20de%20arquitetura_legaliza&#231;&#227;o.doc" TargetMode="External"/><Relationship Id="rId20" Type="http://schemas.openxmlformats.org/officeDocument/2006/relationships/hyperlink" Target="http://balcaovirtual.cm-porto.pt/_layouts/BAV/Pages/GetZipFile.aspx?ZipURL=http://balcaovirtual.cm-porto.pt/Conteudo/Modelos+Requerimento/Termo+de+responsabilidade+do+autor_coordenador+(artigo+17+RJUE).doc" TargetMode="External"/><Relationship Id="rId29" Type="http://schemas.openxmlformats.org/officeDocument/2006/relationships/hyperlink" Target="http://balcaovirtual.cm-porto.pt/Conteudo/Documents/Ficha%20de%20Seguran&#231;a%20Contra%20Inc&#234;ndio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hyperlink" Target="https://balcaovirtual.cm-porto.pt/Conteudo/Modelos%20Requerimento/Termo%20de%20responsabilidade%20pela%20dire&#231;&#227;o%20t&#233;cnica_legaliza&#231;&#227;o.doc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lcaovirtual.cm-porto.pt/Conteudo/Modelos%20Requerimento/Termo%20de%20responsabilidade%20do%20autor%20do%20projeto%20de%20arquitetura.doc" TargetMode="External"/><Relationship Id="rId23" Type="http://schemas.openxmlformats.org/officeDocument/2006/relationships/hyperlink" Target="https://balcaovirtual.cm-porto.pt/Conteudo/Modelos%20Requerimento/Termo%20de%20responsabilidade%20pela%20dire&#231;&#227;o%20t&#233;cnica_fiscaliza&#231;&#227;o.doc" TargetMode="External"/><Relationship Id="rId28" Type="http://schemas.openxmlformats.org/officeDocument/2006/relationships/hyperlink" Target="https://balcaovirtual.cm-porto.pt/Conteudo/Modelos%20Requerimento/Normas%20de%20(re)constru&#231;&#227;o%20de%20passeio.pdf" TargetMode="External"/><Relationship Id="rId10" Type="http://schemas.openxmlformats.org/officeDocument/2006/relationships/hyperlink" Target="http://webinq.ine.pt/public/files/downloads.aspx?id=496&amp;inq=SIOU" TargetMode="External"/><Relationship Id="rId19" Type="http://schemas.openxmlformats.org/officeDocument/2006/relationships/hyperlink" Target="https://balcaovirtual.cm-porto.pt/Conteudo/Modelos%20Requerimento/Termo%20de%20responsabilidade%20do%20autor%20do%20projeto_utiliza&#231;&#227;o%20(certificados).doc" TargetMode="External"/><Relationship Id="rId31" Type="http://schemas.openxmlformats.org/officeDocument/2006/relationships/hyperlink" Target="http://balcaovirtual.cm-porto.pt/Conteudo/Modelos%20Requerimento/Requisitos%20t%C3%A9cnicos%20dos%20estudos%20ou%20ensaios%20ac%C3%BAsticos%20-%20ANEXO%20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inq.ine.pt/public/pages/querySearch?id=dRsmrT4hJsjQDyepwuMtIw%3D%3D" TargetMode="External"/><Relationship Id="rId14" Type="http://schemas.openxmlformats.org/officeDocument/2006/relationships/hyperlink" Target="https://balcaovirtual.cm-porto.pt/Conteudo/Modelos%20Requerimento/Termo%20de%20responsabilidade%20do%20autor%20do%20plano%20de%20acessibilidades.doc" TargetMode="External"/><Relationship Id="rId22" Type="http://schemas.openxmlformats.org/officeDocument/2006/relationships/hyperlink" Target="https://balcaovirtual.cm-porto.pt/Conteudo/Modelos%20Requerimento/Termo%20de%20responsabilidade%20para%20pedido%20de%20altera&#231;&#227;o%20de%20utiliza&#231;&#227;o.doc" TargetMode="External"/><Relationship Id="rId27" Type="http://schemas.openxmlformats.org/officeDocument/2006/relationships/hyperlink" Target="https://balcaovirtual.cm-porto.pt/Conteudo/Modelos%20Requerimento/Cau&#231;&#245;es.pdf" TargetMode="External"/><Relationship Id="rId30" Type="http://schemas.openxmlformats.org/officeDocument/2006/relationships/hyperlink" Target="http://balcaovirtual.cm-porto.pt/Conteudo/Modelos%20Requerimento/Requisitos%20para%20a%20elabora&#231;&#227;o%20do%20plano%20de%20evacua&#231;&#227;o%20em%20situa&#231;&#245;es%20de%20emerg&#234;ncia.pdf" TargetMode="External"/><Relationship Id="rId8" Type="http://schemas.openxmlformats.org/officeDocument/2006/relationships/hyperlink" Target="http://webinq.in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DD19-36C8-4681-A12C-D6AA4AF8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Raquel da Fonseca Moutinho Gonçalves Mota</dc:creator>
  <cp:lastModifiedBy>Paula Cristina Matos Loureiro Duarte</cp:lastModifiedBy>
  <cp:revision>3</cp:revision>
  <cp:lastPrinted>2018-03-23T15:53:00Z</cp:lastPrinted>
  <dcterms:created xsi:type="dcterms:W3CDTF">2021-07-12T09:37:00Z</dcterms:created>
  <dcterms:modified xsi:type="dcterms:W3CDTF">2021-07-12T09:44:00Z</dcterms:modified>
</cp:coreProperties>
</file>