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F5" w:rsidRPr="00C342F1" w:rsidRDefault="00E318F5" w:rsidP="00E318F5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C342F1">
        <w:rPr>
          <w:rFonts w:ascii="Calibri" w:hAnsi="Calibri"/>
          <w:sz w:val="20"/>
          <w:szCs w:val="20"/>
        </w:rPr>
        <w:t>CONCURSO DE IDEIAS PARA O MONTE PEDRAL</w:t>
      </w:r>
    </w:p>
    <w:p w:rsidR="00E318F5" w:rsidRPr="00C342F1" w:rsidRDefault="00E318F5" w:rsidP="00E318F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C342F1">
        <w:rPr>
          <w:rFonts w:ascii="Calibri" w:hAnsi="Calibri"/>
          <w:b/>
          <w:sz w:val="20"/>
          <w:szCs w:val="20"/>
        </w:rPr>
        <w:t>AS FORMAS DE TRANSFORMAÇÃO DA CIDADE E OS MODELOS DE HABITAÇÃO CONTEMPORÂNEA</w:t>
      </w:r>
    </w:p>
    <w:p w:rsidR="00E318F5" w:rsidRPr="00634B3A" w:rsidRDefault="00E318F5" w:rsidP="00E318F5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E318F5" w:rsidRPr="00C342F1" w:rsidRDefault="00A51E76" w:rsidP="00E318F5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NEXO </w:t>
      </w:r>
      <w:r w:rsidR="00E318F5">
        <w:rPr>
          <w:rFonts w:cstheme="minorHAnsi"/>
          <w:sz w:val="20"/>
          <w:szCs w:val="20"/>
        </w:rPr>
        <w:t>X</w:t>
      </w:r>
    </w:p>
    <w:p w:rsidR="00341904" w:rsidRPr="00265AD6" w:rsidRDefault="00341904" w:rsidP="00E41E4E">
      <w:pPr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  <w:sz w:val="20"/>
          <w:szCs w:val="20"/>
        </w:rPr>
      </w:pPr>
      <w:r w:rsidRPr="00265AD6">
        <w:rPr>
          <w:rFonts w:cs="Arial-BoldMT"/>
          <w:b/>
          <w:bCs/>
          <w:sz w:val="20"/>
          <w:szCs w:val="20"/>
        </w:rPr>
        <w:t>M</w:t>
      </w:r>
      <w:r w:rsidR="00E318F5" w:rsidRPr="00265AD6">
        <w:rPr>
          <w:rFonts w:cs="Arial-BoldMT"/>
          <w:b/>
          <w:bCs/>
          <w:sz w:val="20"/>
          <w:szCs w:val="20"/>
        </w:rPr>
        <w:t>ODELO DE DECLARAÇÃO</w:t>
      </w:r>
    </w:p>
    <w:p w:rsidR="00341904" w:rsidRDefault="00341904" w:rsidP="0034190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41904" w:rsidRDefault="00341904" w:rsidP="00341904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341904" w:rsidRPr="00341904" w:rsidRDefault="00341904" w:rsidP="00E41BA7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</w:p>
    <w:p w:rsidR="008047E2" w:rsidRPr="00265AD6" w:rsidRDefault="00E41BA7" w:rsidP="00A616E9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>
        <w:rPr>
          <w:rFonts w:cs="TimesNewRomanPS-ItalicMT"/>
          <w:iCs/>
        </w:rPr>
        <w:t>…………….....</w:t>
      </w:r>
      <w:r w:rsidR="00341904" w:rsidRPr="00341904">
        <w:rPr>
          <w:rFonts w:cs="TimesNewRomanPS-ItalicMT"/>
          <w:i/>
          <w:iCs/>
        </w:rPr>
        <w:t xml:space="preserve">.. </w:t>
      </w:r>
      <w:r w:rsidR="00341904" w:rsidRPr="00A616E9">
        <w:rPr>
          <w:rFonts w:cs="TimesNewRomanPSMT"/>
          <w:i/>
          <w:sz w:val="18"/>
          <w:szCs w:val="18"/>
        </w:rPr>
        <w:t>(nome, número de documento de identificação</w:t>
      </w:r>
      <w:r w:rsidR="006709BF" w:rsidRPr="00A616E9">
        <w:rPr>
          <w:rFonts w:cs="TimesNewRomanPSMT"/>
          <w:i/>
          <w:sz w:val="18"/>
          <w:szCs w:val="18"/>
        </w:rPr>
        <w:t xml:space="preserve"> </w:t>
      </w:r>
      <w:r w:rsidR="00341904" w:rsidRPr="00A616E9">
        <w:rPr>
          <w:rFonts w:cs="TimesNewRomanPSMT"/>
          <w:i/>
          <w:sz w:val="18"/>
          <w:szCs w:val="18"/>
        </w:rPr>
        <w:t>e morada),</w:t>
      </w:r>
      <w:r w:rsidR="00341904" w:rsidRPr="00341904">
        <w:rPr>
          <w:rFonts w:cs="TimesNewRomanPSMT"/>
        </w:rPr>
        <w:t xml:space="preserve"> </w:t>
      </w:r>
      <w:r w:rsidR="00341904" w:rsidRPr="00265AD6">
        <w:rPr>
          <w:rFonts w:cs="TimesNewRomanPSMT"/>
          <w:sz w:val="20"/>
          <w:szCs w:val="20"/>
        </w:rPr>
        <w:t>na qualidade de representante legal de</w:t>
      </w:r>
      <w:r w:rsidR="00B147DF">
        <w:rPr>
          <w:rFonts w:cs="TimesNewRomanPSMT"/>
        </w:rPr>
        <w:t xml:space="preserve"> </w:t>
      </w:r>
      <w:r w:rsidR="00B147DF" w:rsidRPr="00A616E9">
        <w:rPr>
          <w:rFonts w:cs="TimesNewRomanPSMT"/>
          <w:i/>
          <w:sz w:val="18"/>
          <w:szCs w:val="18"/>
        </w:rPr>
        <w:t>(</w:t>
      </w:r>
      <w:r w:rsidR="001C21AF" w:rsidRPr="00A616E9">
        <w:rPr>
          <w:rFonts w:cs="TimesNewRomanPSMT"/>
          <w:i/>
          <w:sz w:val="18"/>
          <w:szCs w:val="18"/>
        </w:rPr>
        <w:t>aplicável apenas a concorrentes que sejam pessoas coletivas</w:t>
      </w:r>
      <w:r w:rsidR="00B147DF" w:rsidRPr="00A616E9">
        <w:rPr>
          <w:rFonts w:cs="TimesNewRomanPSMT"/>
          <w:i/>
          <w:sz w:val="18"/>
          <w:szCs w:val="18"/>
        </w:rPr>
        <w:t>)</w:t>
      </w:r>
      <w:r w:rsidR="00B147DF">
        <w:rPr>
          <w:rFonts w:cs="TimesNewRomanPSMT"/>
        </w:rPr>
        <w:t xml:space="preserve"> </w:t>
      </w:r>
      <w:r>
        <w:rPr>
          <w:rFonts w:cs="TimesNewRomanPSMT"/>
        </w:rPr>
        <w:t>……</w:t>
      </w:r>
      <w:r w:rsidR="00357A53">
        <w:rPr>
          <w:rFonts w:cs="TimesNewRomanPSMT"/>
        </w:rPr>
        <w:t>……………</w:t>
      </w:r>
      <w:proofErr w:type="gramStart"/>
      <w:r>
        <w:rPr>
          <w:rFonts w:cs="TimesNewRomanPSMT"/>
        </w:rPr>
        <w:t>.</w:t>
      </w:r>
      <w:r w:rsidR="00341904" w:rsidRPr="00341904">
        <w:rPr>
          <w:rFonts w:cs="TimesNewRomanPSMT"/>
        </w:rPr>
        <w:t>...</w:t>
      </w:r>
      <w:proofErr w:type="gramEnd"/>
      <w:r>
        <w:rPr>
          <w:rFonts w:cs="TimesNewRomanPSMT"/>
        </w:rPr>
        <w:t xml:space="preserve"> </w:t>
      </w:r>
      <w:r w:rsidR="00341904" w:rsidRPr="00A616E9">
        <w:rPr>
          <w:rFonts w:cs="TimesNewRomanPSMT"/>
          <w:i/>
          <w:sz w:val="18"/>
          <w:szCs w:val="18"/>
        </w:rPr>
        <w:t>(firma, número de identificação fiscal e sede ou, no caso</w:t>
      </w:r>
      <w:r w:rsidRPr="00A616E9">
        <w:rPr>
          <w:rFonts w:cs="TimesNewRomanPSMT"/>
          <w:i/>
          <w:sz w:val="18"/>
          <w:szCs w:val="18"/>
        </w:rPr>
        <w:t xml:space="preserve"> </w:t>
      </w:r>
      <w:r w:rsidR="00341904" w:rsidRPr="00A616E9">
        <w:rPr>
          <w:rFonts w:cs="TimesNewRomanPSMT"/>
          <w:i/>
          <w:sz w:val="18"/>
          <w:szCs w:val="18"/>
        </w:rPr>
        <w:t>de agrupamento concorrente, firmas, números de identificação</w:t>
      </w:r>
      <w:r w:rsidRPr="00A616E9">
        <w:rPr>
          <w:rFonts w:cs="TimesNewRomanPSMT"/>
          <w:i/>
          <w:sz w:val="18"/>
          <w:szCs w:val="18"/>
        </w:rPr>
        <w:t xml:space="preserve"> </w:t>
      </w:r>
      <w:r w:rsidR="00341904" w:rsidRPr="00A616E9">
        <w:rPr>
          <w:rFonts w:cs="TimesNewRomanPSMT"/>
          <w:i/>
          <w:sz w:val="18"/>
          <w:szCs w:val="18"/>
        </w:rPr>
        <w:t>fiscal e sedes)</w:t>
      </w:r>
      <w:r w:rsidR="00341904" w:rsidRPr="00341904">
        <w:rPr>
          <w:rFonts w:cs="TimesNewRomanPSMT"/>
        </w:rPr>
        <w:t xml:space="preserve"> </w:t>
      </w:r>
      <w:r w:rsidR="00A822B0">
        <w:rPr>
          <w:rFonts w:cs="TimesNewRomanPSMT"/>
        </w:rPr>
        <w:t xml:space="preserve">concorrente </w:t>
      </w:r>
      <w:r w:rsidR="00A822B0" w:rsidRPr="00265AD6">
        <w:rPr>
          <w:rFonts w:cs="TimesNewRomanPSMT"/>
          <w:sz w:val="20"/>
          <w:szCs w:val="20"/>
        </w:rPr>
        <w:t>ao Concurso de Ideias denominado</w:t>
      </w:r>
      <w:r w:rsidR="00A822B0">
        <w:rPr>
          <w:rFonts w:cs="TimesNewRomanPSMT"/>
        </w:rPr>
        <w:t xml:space="preserve"> </w:t>
      </w:r>
      <w:r w:rsidR="00A822B0" w:rsidRPr="00B7252A">
        <w:rPr>
          <w:rFonts w:cs="TimesNewRomanPSMT"/>
          <w:i/>
        </w:rPr>
        <w:t>“……………………………………</w:t>
      </w:r>
      <w:proofErr w:type="gramStart"/>
      <w:r w:rsidR="00A822B0" w:rsidRPr="00B7252A">
        <w:rPr>
          <w:rFonts w:cs="TimesNewRomanPSMT"/>
          <w:i/>
        </w:rPr>
        <w:t>..</w:t>
      </w:r>
      <w:proofErr w:type="gramEnd"/>
      <w:r w:rsidR="00A822B0" w:rsidRPr="00B7252A">
        <w:rPr>
          <w:rFonts w:cs="TimesNewRomanPSMT"/>
          <w:i/>
        </w:rPr>
        <w:t>”</w:t>
      </w:r>
      <w:r w:rsidR="00B7252A">
        <w:rPr>
          <w:rFonts w:cs="TimesNewRomanPSMT"/>
          <w:i/>
        </w:rPr>
        <w:t xml:space="preserve"> </w:t>
      </w:r>
      <w:r w:rsidR="00B7252A" w:rsidRPr="00A616E9">
        <w:rPr>
          <w:rFonts w:cs="TimesNewRomanPSMT"/>
          <w:i/>
          <w:sz w:val="18"/>
          <w:szCs w:val="18"/>
        </w:rPr>
        <w:t>(designação ou referência ao procedimento em causa)</w:t>
      </w:r>
      <w:r w:rsidR="00B7252A" w:rsidRPr="00B7252A">
        <w:rPr>
          <w:rFonts w:cs="TimesNewRomanPSMT"/>
        </w:rPr>
        <w:t xml:space="preserve"> </w:t>
      </w:r>
      <w:r w:rsidR="00A822B0" w:rsidRPr="00265AD6">
        <w:rPr>
          <w:rFonts w:cs="TimesNewRomanPSMT"/>
          <w:sz w:val="20"/>
          <w:szCs w:val="20"/>
        </w:rPr>
        <w:t>publicado no Diário da República, 2.ª série — N.º ……… de …… de ……………………</w:t>
      </w:r>
      <w:proofErr w:type="gramStart"/>
      <w:r w:rsidR="00A822B0" w:rsidRPr="00265AD6">
        <w:rPr>
          <w:rFonts w:cs="TimesNewRomanPSMT"/>
          <w:sz w:val="20"/>
          <w:szCs w:val="20"/>
        </w:rPr>
        <w:t>..</w:t>
      </w:r>
      <w:proofErr w:type="gramEnd"/>
      <w:r w:rsidR="00A822B0" w:rsidRPr="00265AD6">
        <w:rPr>
          <w:rFonts w:cs="TimesNewRomanPSMT"/>
          <w:sz w:val="20"/>
          <w:szCs w:val="20"/>
        </w:rPr>
        <w:t xml:space="preserve"> </w:t>
      </w:r>
      <w:proofErr w:type="gramStart"/>
      <w:r w:rsidR="00A822B0" w:rsidRPr="00265AD6">
        <w:rPr>
          <w:rFonts w:cs="TimesNewRomanPSMT"/>
          <w:sz w:val="20"/>
          <w:szCs w:val="20"/>
        </w:rPr>
        <w:t>de</w:t>
      </w:r>
      <w:proofErr w:type="gramEnd"/>
      <w:r w:rsidR="00A822B0" w:rsidRPr="00265AD6">
        <w:rPr>
          <w:rFonts w:cs="TimesNewRomanPSMT"/>
          <w:sz w:val="20"/>
          <w:szCs w:val="20"/>
        </w:rPr>
        <w:t xml:space="preserve"> 2019 </w:t>
      </w:r>
      <w:r w:rsidR="00B7252A" w:rsidRPr="00265AD6">
        <w:rPr>
          <w:rFonts w:cs="TimesNewRomanPSMT"/>
          <w:sz w:val="20"/>
          <w:szCs w:val="20"/>
        </w:rPr>
        <w:t>sob o A</w:t>
      </w:r>
      <w:r w:rsidR="00A616E9" w:rsidRPr="00265AD6">
        <w:rPr>
          <w:rFonts w:cs="TimesNewRomanPSMT"/>
          <w:sz w:val="20"/>
          <w:szCs w:val="20"/>
        </w:rPr>
        <w:t xml:space="preserve">núncio </w:t>
      </w:r>
      <w:r w:rsidR="00B7252A" w:rsidRPr="00265AD6">
        <w:rPr>
          <w:rFonts w:cs="TimesNewRomanPSMT"/>
          <w:sz w:val="20"/>
          <w:szCs w:val="20"/>
        </w:rPr>
        <w:t xml:space="preserve">n.º ………. </w:t>
      </w:r>
      <w:proofErr w:type="gramStart"/>
      <w:r w:rsidR="00A616E9" w:rsidRPr="00265AD6">
        <w:rPr>
          <w:rFonts w:cs="TimesNewRomanPSMT"/>
          <w:sz w:val="20"/>
          <w:szCs w:val="20"/>
        </w:rPr>
        <w:t>declara</w:t>
      </w:r>
      <w:proofErr w:type="gramEnd"/>
      <w:r w:rsidR="00A616E9" w:rsidRPr="00265AD6">
        <w:rPr>
          <w:rFonts w:cs="TimesNewRomanPSMT"/>
          <w:sz w:val="20"/>
          <w:szCs w:val="20"/>
        </w:rPr>
        <w:t>, sob compromisso de honra</w:t>
      </w:r>
      <w:r w:rsidR="002F102C" w:rsidRPr="00265AD6">
        <w:rPr>
          <w:rFonts w:cs="TimesNewRomanPSMT"/>
          <w:sz w:val="20"/>
          <w:szCs w:val="20"/>
        </w:rPr>
        <w:t xml:space="preserve">, </w:t>
      </w:r>
      <w:r w:rsidR="008047E2" w:rsidRPr="00265AD6">
        <w:rPr>
          <w:rFonts w:cs="TimesNewRomanPSMT"/>
          <w:sz w:val="20"/>
          <w:szCs w:val="20"/>
        </w:rPr>
        <w:t>que:</w:t>
      </w:r>
    </w:p>
    <w:p w:rsidR="00D6169E" w:rsidRPr="00265AD6" w:rsidRDefault="008047E2" w:rsidP="008047E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265AD6">
        <w:rPr>
          <w:rFonts w:cs="TimesNewRomanPSMT"/>
          <w:sz w:val="20"/>
          <w:szCs w:val="20"/>
        </w:rPr>
        <w:t>A</w:t>
      </w:r>
      <w:r w:rsidR="00A822B0" w:rsidRPr="00265AD6">
        <w:rPr>
          <w:rFonts w:cs="TimesNewRomanPSMT"/>
          <w:sz w:val="20"/>
          <w:szCs w:val="20"/>
        </w:rPr>
        <w:t>ceita</w:t>
      </w:r>
      <w:r w:rsidRPr="00265AD6">
        <w:rPr>
          <w:rFonts w:cs="TimesNewRomanPSMT"/>
          <w:sz w:val="20"/>
          <w:szCs w:val="20"/>
        </w:rPr>
        <w:t>,</w:t>
      </w:r>
      <w:r w:rsidR="00A822B0" w:rsidRPr="00265AD6">
        <w:rPr>
          <w:rFonts w:cs="TimesNewRomanPSMT"/>
          <w:sz w:val="20"/>
          <w:szCs w:val="20"/>
        </w:rPr>
        <w:t xml:space="preserve"> </w:t>
      </w:r>
      <w:r w:rsidRPr="00265AD6">
        <w:rPr>
          <w:rFonts w:cs="TimesNewRomanPSMT"/>
          <w:sz w:val="20"/>
          <w:szCs w:val="20"/>
        </w:rPr>
        <w:t xml:space="preserve">para efeitos do disposto no n.º 6 do artigo 219º - J do Código dos Contratos Públicos, </w:t>
      </w:r>
      <w:r w:rsidR="00A822B0" w:rsidRPr="00265AD6">
        <w:rPr>
          <w:rFonts w:cs="TimesNewRomanPSMT"/>
          <w:sz w:val="20"/>
          <w:szCs w:val="20"/>
        </w:rPr>
        <w:t>a transferência</w:t>
      </w:r>
      <w:r w:rsidRPr="00265AD6">
        <w:rPr>
          <w:rFonts w:cs="TimesNewRomanPSMT"/>
          <w:sz w:val="20"/>
          <w:szCs w:val="20"/>
        </w:rPr>
        <w:t>,</w:t>
      </w:r>
      <w:r w:rsidR="00A822B0" w:rsidRPr="00265AD6">
        <w:rPr>
          <w:rFonts w:cs="TimesNewRomanPSMT"/>
          <w:sz w:val="20"/>
          <w:szCs w:val="20"/>
        </w:rPr>
        <w:t xml:space="preserve"> </w:t>
      </w:r>
      <w:r w:rsidRPr="00265AD6">
        <w:rPr>
          <w:rFonts w:cs="TimesNewRomanPSMT"/>
          <w:sz w:val="20"/>
          <w:szCs w:val="20"/>
        </w:rPr>
        <w:t xml:space="preserve">para o Município do Porto, </w:t>
      </w:r>
      <w:r w:rsidR="00A822B0" w:rsidRPr="00265AD6">
        <w:rPr>
          <w:rFonts w:cs="TimesNewRomanPSMT"/>
          <w:sz w:val="20"/>
          <w:szCs w:val="20"/>
        </w:rPr>
        <w:t xml:space="preserve">dos direitos de propriedade intelectual </w:t>
      </w:r>
      <w:r w:rsidRPr="00265AD6">
        <w:rPr>
          <w:rFonts w:cs="TimesNewRomanPSMT"/>
          <w:sz w:val="20"/>
          <w:szCs w:val="20"/>
        </w:rPr>
        <w:t>referentes à proposta de ideia</w:t>
      </w:r>
      <w:r w:rsidR="00F84764" w:rsidRPr="00265AD6">
        <w:rPr>
          <w:rFonts w:cs="TimesNewRomanPSMT"/>
          <w:sz w:val="20"/>
          <w:szCs w:val="20"/>
        </w:rPr>
        <w:t>s</w:t>
      </w:r>
      <w:r w:rsidRPr="00265AD6">
        <w:rPr>
          <w:rFonts w:cs="TimesNewRomanPSMT"/>
          <w:sz w:val="20"/>
          <w:szCs w:val="20"/>
        </w:rPr>
        <w:t xml:space="preserve"> apresentada no âmbito do referido procedimento, </w:t>
      </w:r>
      <w:r w:rsidR="00EF00C7" w:rsidRPr="00265AD6">
        <w:rPr>
          <w:rFonts w:cs="TimesNewRomanPSMT"/>
          <w:sz w:val="20"/>
          <w:szCs w:val="20"/>
        </w:rPr>
        <w:t xml:space="preserve">desde que </w:t>
      </w:r>
      <w:r w:rsidR="00F84764" w:rsidRPr="00265AD6">
        <w:rPr>
          <w:rFonts w:cs="TimesNewRomanPSMT"/>
          <w:sz w:val="20"/>
          <w:szCs w:val="20"/>
        </w:rPr>
        <w:t>a mesma</w:t>
      </w:r>
      <w:r w:rsidR="00EF00C7" w:rsidRPr="00265AD6">
        <w:rPr>
          <w:rFonts w:cs="TimesNewRomanPSMT"/>
          <w:sz w:val="20"/>
          <w:szCs w:val="20"/>
        </w:rPr>
        <w:t xml:space="preserve"> </w:t>
      </w:r>
      <w:r w:rsidRPr="00265AD6">
        <w:rPr>
          <w:rFonts w:cs="TimesNewRomanPSMT"/>
          <w:sz w:val="20"/>
          <w:szCs w:val="20"/>
        </w:rPr>
        <w:t>seja</w:t>
      </w:r>
      <w:r w:rsidR="00EF00C7" w:rsidRPr="00265AD6">
        <w:rPr>
          <w:rFonts w:cs="TimesNewRomanPSMT"/>
          <w:sz w:val="20"/>
          <w:szCs w:val="20"/>
        </w:rPr>
        <w:t xml:space="preserve"> escolhida e após o pagamento do respetivo prémio. </w:t>
      </w:r>
    </w:p>
    <w:p w:rsidR="008047E2" w:rsidRPr="00265AD6" w:rsidRDefault="008047E2" w:rsidP="008047E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r w:rsidRPr="00265AD6">
        <w:rPr>
          <w:rFonts w:cs="TimesNewRomanPSMT"/>
          <w:sz w:val="20"/>
          <w:szCs w:val="20"/>
        </w:rPr>
        <w:t xml:space="preserve">Autoriza a exibição dos documentos que constituem a sua proposta em exposições públicas que o Município do Porto venha a realizar, nos termos previstos no artigo </w:t>
      </w:r>
      <w:r w:rsidR="001D7087" w:rsidRPr="00265AD6">
        <w:rPr>
          <w:rFonts w:cs="TimesNewRomanPSMT"/>
          <w:sz w:val="20"/>
          <w:szCs w:val="20"/>
        </w:rPr>
        <w:t xml:space="preserve">__ dos termos de referência. </w:t>
      </w:r>
    </w:p>
    <w:p w:rsidR="00D6169E" w:rsidRPr="00265AD6" w:rsidRDefault="00D6169E" w:rsidP="00E41BA7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</w:p>
    <w:p w:rsidR="00EF00C7" w:rsidRPr="00EF00C7" w:rsidRDefault="00EF00C7" w:rsidP="00E41BA7">
      <w:pPr>
        <w:rPr>
          <w:rFonts w:cs="TimesNewRomanPSMT"/>
          <w:i/>
          <w:sz w:val="18"/>
          <w:szCs w:val="18"/>
        </w:rPr>
      </w:pPr>
      <w:r>
        <w:rPr>
          <w:rFonts w:cs="TimesNewRomanPSMT"/>
        </w:rPr>
        <w:t>………</w:t>
      </w:r>
      <w:proofErr w:type="gramStart"/>
      <w:r>
        <w:rPr>
          <w:rFonts w:cs="TimesNewRomanPSMT"/>
        </w:rPr>
        <w:t>.</w:t>
      </w:r>
      <w:r w:rsidRPr="00EF00C7">
        <w:rPr>
          <w:rFonts w:cs="TimesNewRomanPSMT"/>
        </w:rPr>
        <w:t>...</w:t>
      </w:r>
      <w:proofErr w:type="gramEnd"/>
      <w:r w:rsidRPr="00EF00C7">
        <w:rPr>
          <w:rFonts w:cs="TimesNewRomanPSMT"/>
        </w:rPr>
        <w:t xml:space="preserve"> </w:t>
      </w:r>
      <w:r w:rsidRPr="00EF00C7">
        <w:rPr>
          <w:rFonts w:cs="TimesNewRomanPSMT"/>
          <w:i/>
          <w:sz w:val="18"/>
          <w:szCs w:val="18"/>
        </w:rPr>
        <w:t>(local)</w:t>
      </w:r>
    </w:p>
    <w:p w:rsidR="00EF00C7" w:rsidRDefault="00EF00C7" w:rsidP="00E41BA7">
      <w:pPr>
        <w:rPr>
          <w:rFonts w:cs="TimesNewRomanPSMT"/>
        </w:rPr>
      </w:pPr>
      <w:r>
        <w:rPr>
          <w:rFonts w:cs="TimesNewRomanPSMT"/>
        </w:rPr>
        <w:t>.………</w:t>
      </w:r>
      <w:r w:rsidRPr="00EF00C7">
        <w:rPr>
          <w:rFonts w:cs="TimesNewRomanPSMT"/>
        </w:rPr>
        <w:t xml:space="preserve">... </w:t>
      </w:r>
      <w:r w:rsidRPr="00EF00C7">
        <w:rPr>
          <w:rFonts w:cs="TimesNewRomanPSMT"/>
          <w:i/>
          <w:sz w:val="18"/>
          <w:szCs w:val="18"/>
        </w:rPr>
        <w:t>(data)</w:t>
      </w:r>
    </w:p>
    <w:p w:rsidR="00E41BA7" w:rsidRDefault="00EF00C7" w:rsidP="00E41BA7">
      <w:pPr>
        <w:rPr>
          <w:rFonts w:cs="TimesNewRomanPSMT"/>
          <w:i/>
          <w:sz w:val="18"/>
          <w:szCs w:val="18"/>
        </w:rPr>
      </w:pPr>
      <w:r>
        <w:rPr>
          <w:rFonts w:cs="TimesNewRomanPSMT"/>
        </w:rPr>
        <w:t>……….</w:t>
      </w:r>
      <w:r w:rsidRPr="00EF00C7">
        <w:rPr>
          <w:rFonts w:cs="TimesNewRomanPSMT"/>
        </w:rPr>
        <w:t>...</w:t>
      </w:r>
      <w:r w:rsidRPr="00EF00C7">
        <w:rPr>
          <w:rFonts w:cs="TimesNewRomanPSMT"/>
          <w:i/>
          <w:sz w:val="18"/>
          <w:szCs w:val="18"/>
        </w:rPr>
        <w:t xml:space="preserve"> (assinatura (1))</w:t>
      </w:r>
    </w:p>
    <w:p w:rsidR="00245130" w:rsidRDefault="00245130" w:rsidP="00E41BA7">
      <w:pPr>
        <w:rPr>
          <w:rFonts w:cs="TimesNewRomanPSMT"/>
          <w:i/>
          <w:sz w:val="18"/>
          <w:szCs w:val="18"/>
        </w:rPr>
      </w:pPr>
    </w:p>
    <w:p w:rsidR="00245130" w:rsidRDefault="00245130" w:rsidP="00E41BA7">
      <w:pPr>
        <w:rPr>
          <w:rFonts w:cs="TimesNewRomanPSMT"/>
          <w:i/>
          <w:sz w:val="18"/>
          <w:szCs w:val="18"/>
        </w:rPr>
      </w:pPr>
    </w:p>
    <w:p w:rsidR="00245130" w:rsidRPr="00245130" w:rsidRDefault="00245130" w:rsidP="00E41BA7">
      <w:pPr>
        <w:rPr>
          <w:rFonts w:cs="TimesNewRomanPSMT"/>
          <w:i/>
          <w:color w:val="A6A6A6" w:themeColor="background1" w:themeShade="A6"/>
          <w:sz w:val="18"/>
          <w:szCs w:val="18"/>
        </w:rPr>
      </w:pPr>
      <w:r w:rsidRPr="00245130">
        <w:rPr>
          <w:rFonts w:cs="TimesNewRomanPSMT"/>
          <w:i/>
          <w:color w:val="A6A6A6" w:themeColor="background1" w:themeShade="A6"/>
          <w:sz w:val="18"/>
          <w:szCs w:val="18"/>
        </w:rPr>
        <w:t>_____________________________________________</w:t>
      </w:r>
    </w:p>
    <w:p w:rsidR="00245130" w:rsidRPr="00245130" w:rsidRDefault="00245130" w:rsidP="0024513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A presente declaração </w:t>
      </w:r>
      <w:r w:rsidRPr="00245130">
        <w:rPr>
          <w:rFonts w:cs="TimesNewRomanPSMT"/>
          <w:sz w:val="18"/>
          <w:szCs w:val="18"/>
        </w:rPr>
        <w:t>deve ser assinad</w:t>
      </w:r>
      <w:r>
        <w:rPr>
          <w:rFonts w:cs="TimesNewRomanPSMT"/>
          <w:sz w:val="18"/>
          <w:szCs w:val="18"/>
        </w:rPr>
        <w:t>a</w:t>
      </w:r>
      <w:r w:rsidRPr="00245130">
        <w:rPr>
          <w:rFonts w:cs="TimesNewRomanPSMT"/>
          <w:sz w:val="18"/>
          <w:szCs w:val="18"/>
        </w:rPr>
        <w:t xml:space="preserve"> pelo concorrente ou p</w:t>
      </w:r>
      <w:r>
        <w:rPr>
          <w:rFonts w:cs="TimesNewRomanPSMT"/>
          <w:sz w:val="18"/>
          <w:szCs w:val="18"/>
        </w:rPr>
        <w:t>elo</w:t>
      </w:r>
      <w:r w:rsidRPr="00245130">
        <w:rPr>
          <w:rFonts w:cs="TimesNewRomanPSMT"/>
          <w:sz w:val="18"/>
          <w:szCs w:val="18"/>
        </w:rPr>
        <w:t xml:space="preserve"> representante que tenha poderes para o obrigar. Quando a proposta seja apresentada por um agrupamento concorrente, </w:t>
      </w:r>
      <w:r>
        <w:rPr>
          <w:rFonts w:cs="TimesNewRomanPSMT"/>
          <w:sz w:val="18"/>
          <w:szCs w:val="18"/>
        </w:rPr>
        <w:t xml:space="preserve">a presente declaração </w:t>
      </w:r>
      <w:r w:rsidRPr="00245130">
        <w:rPr>
          <w:rFonts w:cs="TimesNewRomanPSMT"/>
          <w:sz w:val="18"/>
          <w:szCs w:val="18"/>
        </w:rPr>
        <w:t>deve ser assinad</w:t>
      </w:r>
      <w:r>
        <w:rPr>
          <w:rFonts w:cs="TimesNewRomanPSMT"/>
          <w:sz w:val="18"/>
          <w:szCs w:val="18"/>
        </w:rPr>
        <w:t>a</w:t>
      </w:r>
      <w:r w:rsidRPr="00245130">
        <w:rPr>
          <w:rFonts w:cs="TimesNewRomanPSMT"/>
          <w:sz w:val="18"/>
          <w:szCs w:val="18"/>
        </w:rPr>
        <w:t xml:space="preserve"> por todos os seus membros ou respetivos representantes.</w:t>
      </w:r>
    </w:p>
    <w:sectPr w:rsidR="00245130" w:rsidRPr="00245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E1" w:rsidRDefault="00716FE1" w:rsidP="00716FE1">
      <w:pPr>
        <w:spacing w:after="0" w:line="240" w:lineRule="auto"/>
      </w:pPr>
      <w:r>
        <w:separator/>
      </w:r>
    </w:p>
  </w:endnote>
  <w:endnote w:type="continuationSeparator" w:id="0">
    <w:p w:rsidR="00716FE1" w:rsidRDefault="00716FE1" w:rsidP="0071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E1" w:rsidRDefault="00716FE1" w:rsidP="00716FE1">
    <w:pPr>
      <w:pStyle w:val="Rodap"/>
      <w:jc w:val="right"/>
    </w:pP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PAGE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color w:val="0F2F7F"/>
        <w:sz w:val="15"/>
        <w:szCs w:val="15"/>
      </w:rPr>
      <w:t>1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  <w:r w:rsidRPr="00667D76">
      <w:rPr>
        <w:rFonts w:ascii="Arial" w:hAnsi="Arial" w:cs="Arial"/>
        <w:b/>
        <w:bCs/>
        <w:color w:val="0F2F7F"/>
        <w:sz w:val="15"/>
        <w:szCs w:val="15"/>
      </w:rPr>
      <w:t>/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NUMPAGES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color w:val="0F2F7F"/>
        <w:sz w:val="15"/>
        <w:szCs w:val="15"/>
      </w:rPr>
      <w:t>1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E1" w:rsidRDefault="00716FE1" w:rsidP="00716FE1">
      <w:pPr>
        <w:spacing w:after="0" w:line="240" w:lineRule="auto"/>
      </w:pPr>
      <w:r>
        <w:separator/>
      </w:r>
    </w:p>
  </w:footnote>
  <w:footnote w:type="continuationSeparator" w:id="0">
    <w:p w:rsidR="00716FE1" w:rsidRDefault="00716FE1" w:rsidP="0071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49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76"/>
      <w:gridCol w:w="5173"/>
    </w:tblGrid>
    <w:tr w:rsidR="00716FE1" w:rsidRPr="00277E72" w:rsidTr="009C2B95">
      <w:trPr>
        <w:trHeight w:val="986"/>
      </w:trPr>
      <w:tc>
        <w:tcPr>
          <w:tcW w:w="3776" w:type="dxa"/>
          <w:tcBorders>
            <w:bottom w:val="nil"/>
          </w:tcBorders>
        </w:tcPr>
        <w:p w:rsidR="00716FE1" w:rsidRDefault="00716FE1" w:rsidP="00716FE1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 w:rsidRPr="00F33390"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D</w:t>
          </w: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ireção Municipal de Finanças e Património</w:t>
          </w:r>
        </w:p>
        <w:p w:rsidR="00716FE1" w:rsidRDefault="00716FE1" w:rsidP="00716FE1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Rua do Bolhão, 162 – 6.º</w:t>
          </w:r>
        </w:p>
        <w:p w:rsidR="00716FE1" w:rsidRDefault="00716FE1" w:rsidP="00716FE1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4000-111 Porto</w:t>
          </w:r>
        </w:p>
        <w:p w:rsidR="00716FE1" w:rsidRDefault="00716FE1" w:rsidP="00716FE1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T. +351 222 097 216</w:t>
          </w:r>
        </w:p>
        <w:p w:rsidR="00716FE1" w:rsidRPr="00F33390" w:rsidRDefault="00716FE1" w:rsidP="00716FE1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F. +351 222 097 296</w:t>
          </w:r>
        </w:p>
      </w:tc>
      <w:tc>
        <w:tcPr>
          <w:tcW w:w="5173" w:type="dxa"/>
          <w:tcBorders>
            <w:bottom w:val="nil"/>
          </w:tcBorders>
          <w:shd w:val="clear" w:color="auto" w:fill="auto"/>
        </w:tcPr>
        <w:p w:rsidR="00716FE1" w:rsidRPr="00277E72" w:rsidRDefault="00716FE1" w:rsidP="00716FE1">
          <w:pPr>
            <w:pStyle w:val="Cabealho"/>
            <w:jc w:val="right"/>
            <w:rPr>
              <w:rFonts w:ascii="Arial" w:hAnsi="Arial" w:cs="Arial"/>
              <w:b/>
              <w:sz w:val="16"/>
              <w:szCs w:val="16"/>
              <w:lang w:eastAsia="pt-PT"/>
            </w:rPr>
          </w:pPr>
          <w:r w:rsidRPr="00277E72">
            <w:rPr>
              <w:rFonts w:ascii="Arial" w:hAnsi="Arial" w:cs="Arial"/>
              <w:b/>
              <w:noProof/>
              <w:sz w:val="16"/>
              <w:szCs w:val="16"/>
              <w:lang w:eastAsia="pt-PT"/>
            </w:rPr>
            <w:drawing>
              <wp:inline distT="0" distB="0" distL="0" distR="0" wp14:anchorId="0F3EC82F" wp14:editId="769260B4">
                <wp:extent cx="1294130" cy="6731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6FE1" w:rsidRDefault="00716F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1F"/>
    <w:multiLevelType w:val="hybridMultilevel"/>
    <w:tmpl w:val="B0203D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6C75"/>
    <w:multiLevelType w:val="hybridMultilevel"/>
    <w:tmpl w:val="8D00B628"/>
    <w:lvl w:ilvl="0" w:tplc="CA34C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4"/>
    <w:rsid w:val="001C21AF"/>
    <w:rsid w:val="001D7087"/>
    <w:rsid w:val="00245130"/>
    <w:rsid w:val="00265AD6"/>
    <w:rsid w:val="002F102C"/>
    <w:rsid w:val="003251E6"/>
    <w:rsid w:val="00341904"/>
    <w:rsid w:val="00357A53"/>
    <w:rsid w:val="00600EB5"/>
    <w:rsid w:val="006709BF"/>
    <w:rsid w:val="00716FE1"/>
    <w:rsid w:val="008047E2"/>
    <w:rsid w:val="00853593"/>
    <w:rsid w:val="00A51E76"/>
    <w:rsid w:val="00A616E9"/>
    <w:rsid w:val="00A822B0"/>
    <w:rsid w:val="00A82DC0"/>
    <w:rsid w:val="00B147DF"/>
    <w:rsid w:val="00B7252A"/>
    <w:rsid w:val="00D6169E"/>
    <w:rsid w:val="00E318F5"/>
    <w:rsid w:val="00E41BA7"/>
    <w:rsid w:val="00E41E4E"/>
    <w:rsid w:val="00EF00C7"/>
    <w:rsid w:val="00F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A644-B074-4378-9722-528D68A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13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1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6FE1"/>
  </w:style>
  <w:style w:type="paragraph" w:styleId="Rodap">
    <w:name w:val="footer"/>
    <w:basedOn w:val="Normal"/>
    <w:link w:val="RodapCarter"/>
    <w:uiPriority w:val="99"/>
    <w:unhideWhenUsed/>
    <w:rsid w:val="0071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6FE1"/>
  </w:style>
  <w:style w:type="paragraph" w:styleId="Textodebalo">
    <w:name w:val="Balloon Text"/>
    <w:basedOn w:val="Normal"/>
    <w:link w:val="TextodebaloCarter"/>
    <w:uiPriority w:val="99"/>
    <w:semiHidden/>
    <w:unhideWhenUsed/>
    <w:rsid w:val="0071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1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716946B9024394083F9F854CA962" ma:contentTypeVersion="2" ma:contentTypeDescription="Criar um novo documento." ma:contentTypeScope="" ma:versionID="1472d2da0c0c837189bdbf06a82bc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fb92dd90e774142c31899e2ec81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9F606-E40A-4F6E-9550-A45C845845C8}"/>
</file>

<file path=customXml/itemProps2.xml><?xml version="1.0" encoding="utf-8"?>
<ds:datastoreItem xmlns:ds="http://schemas.openxmlformats.org/officeDocument/2006/customXml" ds:itemID="{E36DA429-4ED9-444D-930F-BFDC8A79C4F1}"/>
</file>

<file path=customXml/itemProps3.xml><?xml version="1.0" encoding="utf-8"?>
<ds:datastoreItem xmlns:ds="http://schemas.openxmlformats.org/officeDocument/2006/customXml" ds:itemID="{23B91FB2-9CEB-4937-88B0-8382D953C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10-2019-04-05_Monte Pedral - Anexo 10_Declaração transferencia propriedade</dc:title>
  <dc:subject/>
  <dc:creator>Carla Patricia Costa Fonseca</dc:creator>
  <cp:keywords/>
  <dc:description/>
  <cp:lastModifiedBy>Vera Lúcia Nogueira Sampaio</cp:lastModifiedBy>
  <cp:revision>3</cp:revision>
  <cp:lastPrinted>2019-04-10T16:01:00Z</cp:lastPrinted>
  <dcterms:created xsi:type="dcterms:W3CDTF">2019-04-08T16:32:00Z</dcterms:created>
  <dcterms:modified xsi:type="dcterms:W3CDTF">2019-04-10T16:02:00Z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0x0101003627716946B9024394083F9F854CA962</vt:lpwstr>
  </property>
</Properties>
</file>